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14A" w:rsidRPr="00C90120" w:rsidRDefault="00AA614A" w:rsidP="00CA595A">
      <w:pPr>
        <w:jc w:val="center"/>
        <w:rPr>
          <w:b/>
          <w:bCs/>
        </w:rPr>
      </w:pPr>
    </w:p>
    <w:p w:rsidR="00B67DE0" w:rsidRPr="007866E5" w:rsidRDefault="00B67DE0" w:rsidP="00CA595A">
      <w:pPr>
        <w:jc w:val="center"/>
        <w:rPr>
          <w:b/>
          <w:bCs/>
        </w:rPr>
      </w:pPr>
    </w:p>
    <w:p w:rsidR="00B67DE0" w:rsidRPr="007866E5" w:rsidRDefault="00B67DE0" w:rsidP="00CA595A">
      <w:pPr>
        <w:jc w:val="center"/>
        <w:rPr>
          <w:b/>
          <w:bCs/>
        </w:rPr>
      </w:pPr>
    </w:p>
    <w:p w:rsidR="00B67DE0" w:rsidRPr="007866E5" w:rsidRDefault="00B67DE0" w:rsidP="00CA595A">
      <w:pPr>
        <w:jc w:val="center"/>
        <w:rPr>
          <w:b/>
          <w:bCs/>
        </w:rPr>
      </w:pPr>
    </w:p>
    <w:p w:rsidR="00B67DE0" w:rsidRPr="007866E5" w:rsidRDefault="00B67DE0" w:rsidP="00CA595A">
      <w:pPr>
        <w:jc w:val="center"/>
        <w:rPr>
          <w:b/>
          <w:bCs/>
        </w:rPr>
      </w:pPr>
    </w:p>
    <w:p w:rsidR="00B67DE0" w:rsidRPr="007866E5" w:rsidRDefault="00B67DE0" w:rsidP="00CA595A">
      <w:pPr>
        <w:jc w:val="center"/>
        <w:rPr>
          <w:b/>
          <w:bCs/>
        </w:rPr>
      </w:pPr>
    </w:p>
    <w:p w:rsidR="00AA614A" w:rsidRPr="007866E5" w:rsidRDefault="00AA614A" w:rsidP="00CA595A">
      <w:pPr>
        <w:jc w:val="center"/>
        <w:rPr>
          <w:b/>
          <w:bCs/>
        </w:rPr>
      </w:pPr>
    </w:p>
    <w:p w:rsidR="00CA595A" w:rsidRPr="007866E5" w:rsidRDefault="00CA595A" w:rsidP="00CA595A">
      <w:pPr>
        <w:jc w:val="center"/>
        <w:rPr>
          <w:b/>
          <w:bCs/>
        </w:rPr>
      </w:pPr>
    </w:p>
    <w:p w:rsidR="00CA595A" w:rsidRPr="007866E5" w:rsidRDefault="00CA595A" w:rsidP="00CA595A">
      <w:pPr>
        <w:jc w:val="center"/>
        <w:rPr>
          <w:b/>
          <w:bCs/>
        </w:rPr>
      </w:pPr>
    </w:p>
    <w:p w:rsidR="00653507" w:rsidRDefault="00C01B22" w:rsidP="00F50D87">
      <w:pPr>
        <w:ind w:right="-22"/>
        <w:jc w:val="center"/>
        <w:rPr>
          <w:b/>
          <w:bCs/>
          <w:sz w:val="40"/>
          <w:szCs w:val="40"/>
        </w:rPr>
      </w:pPr>
      <w:r w:rsidRPr="007866E5">
        <w:rPr>
          <w:b/>
          <w:bCs/>
          <w:sz w:val="40"/>
          <w:szCs w:val="40"/>
        </w:rPr>
        <w:t xml:space="preserve">Design Collaboration </w:t>
      </w:r>
      <w:r w:rsidR="00627346" w:rsidRPr="007866E5">
        <w:rPr>
          <w:b/>
          <w:bCs/>
          <w:sz w:val="40"/>
          <w:szCs w:val="40"/>
        </w:rPr>
        <w:t xml:space="preserve">Implementation </w:t>
      </w:r>
      <w:r w:rsidR="00980D75" w:rsidRPr="007866E5">
        <w:rPr>
          <w:b/>
          <w:bCs/>
          <w:sz w:val="40"/>
          <w:szCs w:val="40"/>
        </w:rPr>
        <w:t xml:space="preserve">Form </w:t>
      </w:r>
      <w:r w:rsidR="00B67DE0" w:rsidRPr="007866E5">
        <w:rPr>
          <w:b/>
          <w:bCs/>
          <w:sz w:val="40"/>
          <w:szCs w:val="40"/>
        </w:rPr>
        <w:t xml:space="preserve">(DCIF) </w:t>
      </w:r>
      <w:r w:rsidR="00627346" w:rsidRPr="007866E5">
        <w:rPr>
          <w:b/>
          <w:bCs/>
          <w:sz w:val="40"/>
          <w:szCs w:val="40"/>
        </w:rPr>
        <w:t xml:space="preserve">for </w:t>
      </w:r>
      <w:r w:rsidR="00A026FA" w:rsidRPr="007866E5">
        <w:rPr>
          <w:b/>
          <w:bCs/>
          <w:sz w:val="40"/>
          <w:szCs w:val="40"/>
        </w:rPr>
        <w:t xml:space="preserve">the </w:t>
      </w:r>
      <w:r w:rsidR="00F1620B" w:rsidRPr="007866E5">
        <w:rPr>
          <w:b/>
          <w:bCs/>
          <w:sz w:val="40"/>
          <w:szCs w:val="40"/>
        </w:rPr>
        <w:t xml:space="preserve">Design Office </w:t>
      </w:r>
      <w:r w:rsidR="00EE1565" w:rsidRPr="007866E5">
        <w:rPr>
          <w:b/>
          <w:bCs/>
          <w:sz w:val="40"/>
          <w:szCs w:val="40"/>
        </w:rPr>
        <w:t xml:space="preserve">activities related </w:t>
      </w:r>
      <w:r w:rsidR="00EE1565" w:rsidRPr="0051653D">
        <w:rPr>
          <w:b/>
          <w:bCs/>
          <w:sz w:val="40"/>
          <w:szCs w:val="40"/>
        </w:rPr>
        <w:t>to the</w:t>
      </w:r>
    </w:p>
    <w:p w:rsidR="00AA614A" w:rsidRPr="006B3D8C" w:rsidRDefault="00EE1565" w:rsidP="00F50D87">
      <w:pPr>
        <w:ind w:right="-22"/>
        <w:jc w:val="center"/>
        <w:rPr>
          <w:b/>
          <w:bCs/>
          <w:sz w:val="44"/>
          <w:szCs w:val="44"/>
          <w:lang w:val="fr-FR"/>
        </w:rPr>
      </w:pPr>
      <w:r w:rsidRPr="00FB3308">
        <w:rPr>
          <w:b/>
          <w:bCs/>
          <w:sz w:val="40"/>
          <w:szCs w:val="40"/>
        </w:rPr>
        <w:t xml:space="preserve"> </w:t>
      </w:r>
      <w:r w:rsidR="00F50D87" w:rsidRPr="002E6C5E">
        <w:rPr>
          <w:b/>
          <w:bCs/>
          <w:sz w:val="44"/>
          <w:szCs w:val="44"/>
        </w:rPr>
        <w:fldChar w:fldCharType="begin"/>
      </w:r>
      <w:r w:rsidR="00F50D87" w:rsidRPr="006B3D8C">
        <w:rPr>
          <w:b/>
          <w:bCs/>
          <w:sz w:val="44"/>
          <w:szCs w:val="44"/>
          <w:lang w:val="fr-FR"/>
        </w:rPr>
        <w:instrText xml:space="preserve"> SUBJECT   \* MERGEFORMAT </w:instrText>
      </w:r>
      <w:r w:rsidR="00F50D87" w:rsidRPr="002E6C5E">
        <w:rPr>
          <w:b/>
          <w:bCs/>
          <w:sz w:val="44"/>
          <w:szCs w:val="44"/>
        </w:rPr>
        <w:fldChar w:fldCharType="separate"/>
      </w:r>
      <w:r w:rsidR="003A0D4B" w:rsidRPr="006B3D8C">
        <w:rPr>
          <w:b/>
          <w:bCs/>
          <w:sz w:val="44"/>
          <w:szCs w:val="44"/>
          <w:lang w:val="fr-FR"/>
        </w:rPr>
        <w:t>Cryostat</w:t>
      </w:r>
      <w:r w:rsidR="00F50D87" w:rsidRPr="002E6C5E">
        <w:rPr>
          <w:b/>
          <w:bCs/>
          <w:sz w:val="44"/>
          <w:szCs w:val="44"/>
        </w:rPr>
        <w:fldChar w:fldCharType="end"/>
      </w:r>
      <w:r w:rsidR="003A0D4B" w:rsidRPr="006B3D8C">
        <w:rPr>
          <w:b/>
          <w:bCs/>
          <w:sz w:val="44"/>
          <w:szCs w:val="44"/>
          <w:lang w:val="fr-FR"/>
        </w:rPr>
        <w:t xml:space="preserve"> P</w:t>
      </w:r>
      <w:r w:rsidR="00434CFE" w:rsidRPr="006B3D8C">
        <w:rPr>
          <w:b/>
          <w:bCs/>
          <w:sz w:val="44"/>
          <w:szCs w:val="44"/>
          <w:lang w:val="fr-FR"/>
        </w:rPr>
        <w:t>A</w:t>
      </w:r>
    </w:p>
    <w:p w:rsidR="002E6C5E" w:rsidRPr="006B3D8C" w:rsidRDefault="003A0D4B" w:rsidP="00F50D87">
      <w:pPr>
        <w:ind w:right="-22"/>
        <w:jc w:val="center"/>
        <w:rPr>
          <w:b/>
          <w:bCs/>
          <w:sz w:val="44"/>
          <w:szCs w:val="44"/>
          <w:lang w:val="fr-FR"/>
        </w:rPr>
      </w:pPr>
      <w:r w:rsidRPr="006B3D8C">
        <w:rPr>
          <w:b/>
          <w:bCs/>
          <w:sz w:val="44"/>
          <w:szCs w:val="44"/>
          <w:lang w:val="fr-FR"/>
        </w:rPr>
        <w:t>PBS 24</w:t>
      </w:r>
    </w:p>
    <w:p w:rsidR="00362A6F" w:rsidRPr="006B3D8C" w:rsidRDefault="00362A6F" w:rsidP="00CA595A">
      <w:pPr>
        <w:jc w:val="center"/>
        <w:rPr>
          <w:b/>
          <w:bCs/>
          <w:lang w:val="fr-FR"/>
        </w:rPr>
      </w:pPr>
    </w:p>
    <w:p w:rsidR="00CA595A" w:rsidRPr="006B3D8C" w:rsidRDefault="00877B72" w:rsidP="00362A6F">
      <w:pPr>
        <w:jc w:val="center"/>
        <w:rPr>
          <w:b/>
          <w:bCs/>
          <w:sz w:val="40"/>
          <w:szCs w:val="40"/>
          <w:lang w:val="fr-FR"/>
        </w:rPr>
      </w:pPr>
      <w:r w:rsidRPr="007866E5">
        <w:rPr>
          <w:b/>
          <w:sz w:val="40"/>
          <w:szCs w:val="40"/>
          <w:bdr w:val="single" w:sz="2" w:space="0" w:color="000000"/>
        </w:rPr>
        <w:fldChar w:fldCharType="begin"/>
      </w:r>
      <w:r w:rsidRPr="006B3D8C">
        <w:rPr>
          <w:b/>
          <w:sz w:val="40"/>
          <w:szCs w:val="40"/>
          <w:bdr w:val="single" w:sz="2" w:space="0" w:color="000000"/>
          <w:lang w:val="fr-FR"/>
        </w:rPr>
        <w:instrText xml:space="preserve"> DOCPROPERTY  "Task Number"  \* MERGEFORMAT </w:instrText>
      </w:r>
      <w:r w:rsidRPr="007866E5">
        <w:rPr>
          <w:b/>
          <w:sz w:val="40"/>
          <w:szCs w:val="40"/>
          <w:bdr w:val="single" w:sz="2" w:space="0" w:color="000000"/>
        </w:rPr>
        <w:fldChar w:fldCharType="separate"/>
      </w:r>
      <w:r w:rsidR="003A0D4B" w:rsidRPr="006B3D8C">
        <w:rPr>
          <w:b/>
          <w:sz w:val="40"/>
          <w:szCs w:val="40"/>
          <w:bdr w:val="single" w:sz="2" w:space="0" w:color="000000"/>
          <w:lang w:val="fr-FR"/>
        </w:rPr>
        <w:t>2.4</w:t>
      </w:r>
      <w:proofErr w:type="gramStart"/>
      <w:r w:rsidR="003A0D4B" w:rsidRPr="006B3D8C">
        <w:rPr>
          <w:b/>
          <w:sz w:val="40"/>
          <w:szCs w:val="40"/>
          <w:bdr w:val="single" w:sz="2" w:space="0" w:color="000000"/>
          <w:lang w:val="fr-FR"/>
        </w:rPr>
        <w:t>.P1A.IN.01</w:t>
      </w:r>
      <w:proofErr w:type="gramEnd"/>
      <w:r w:rsidRPr="007866E5">
        <w:rPr>
          <w:b/>
          <w:sz w:val="40"/>
          <w:szCs w:val="40"/>
          <w:bdr w:val="single" w:sz="2" w:space="0" w:color="000000"/>
        </w:rPr>
        <w:fldChar w:fldCharType="end"/>
      </w:r>
    </w:p>
    <w:p w:rsidR="00CA595A" w:rsidRPr="006B3D8C" w:rsidRDefault="00CA595A" w:rsidP="00CA595A">
      <w:pPr>
        <w:jc w:val="center"/>
        <w:rPr>
          <w:b/>
          <w:bCs/>
          <w:lang w:val="fr-FR"/>
        </w:rPr>
      </w:pPr>
    </w:p>
    <w:p w:rsidR="00CA595A" w:rsidRPr="006B3D8C" w:rsidRDefault="00CA595A" w:rsidP="00CA595A">
      <w:pPr>
        <w:jc w:val="center"/>
        <w:rPr>
          <w:b/>
          <w:bCs/>
          <w:lang w:val="fr-FR"/>
        </w:rPr>
      </w:pPr>
    </w:p>
    <w:p w:rsidR="00CA595A" w:rsidRPr="006B3D8C" w:rsidRDefault="00CA595A" w:rsidP="00CA595A">
      <w:pPr>
        <w:jc w:val="center"/>
        <w:rPr>
          <w:b/>
          <w:bCs/>
          <w:lang w:val="fr-FR"/>
        </w:rPr>
      </w:pPr>
    </w:p>
    <w:p w:rsidR="00C01B22" w:rsidRPr="006B3D8C" w:rsidRDefault="00C01B22" w:rsidP="00CA595A">
      <w:pPr>
        <w:jc w:val="center"/>
        <w:rPr>
          <w:b/>
          <w:bCs/>
          <w:lang w:val="fr-FR"/>
        </w:rPr>
      </w:pPr>
    </w:p>
    <w:p w:rsidR="00C01B22" w:rsidRPr="006B3D8C" w:rsidRDefault="00C01B22" w:rsidP="00CA595A">
      <w:pPr>
        <w:jc w:val="center"/>
        <w:rPr>
          <w:b/>
          <w:bCs/>
          <w:lang w:val="fr-FR"/>
        </w:rPr>
      </w:pPr>
    </w:p>
    <w:p w:rsidR="00C01B22" w:rsidRPr="006B3D8C" w:rsidRDefault="00C01B22" w:rsidP="00CA595A">
      <w:pPr>
        <w:jc w:val="center"/>
        <w:rPr>
          <w:b/>
          <w:bCs/>
          <w:lang w:val="fr-FR"/>
        </w:rPr>
      </w:pPr>
    </w:p>
    <w:p w:rsidR="00C01B22" w:rsidRPr="006B3D8C" w:rsidRDefault="00C01B22" w:rsidP="00CA595A">
      <w:pPr>
        <w:jc w:val="center"/>
        <w:rPr>
          <w:b/>
          <w:bCs/>
          <w:lang w:val="fr-FR"/>
        </w:rPr>
      </w:pPr>
    </w:p>
    <w:p w:rsidR="00C01B22" w:rsidRPr="006B3D8C" w:rsidRDefault="00C01B22" w:rsidP="00CA595A">
      <w:pPr>
        <w:jc w:val="center"/>
        <w:rPr>
          <w:b/>
          <w:bCs/>
          <w:lang w:val="fr-FR"/>
        </w:rPr>
      </w:pPr>
    </w:p>
    <w:p w:rsidR="00C01B22" w:rsidRPr="006B3D8C" w:rsidRDefault="00C01B22" w:rsidP="00CA595A">
      <w:pPr>
        <w:jc w:val="center"/>
        <w:rPr>
          <w:b/>
          <w:bCs/>
          <w:lang w:val="fr-FR"/>
        </w:rPr>
      </w:pPr>
    </w:p>
    <w:p w:rsidR="00CA595A" w:rsidRPr="006B3D8C" w:rsidRDefault="00CA595A" w:rsidP="00CA595A">
      <w:pPr>
        <w:jc w:val="center"/>
        <w:rPr>
          <w:b/>
          <w:bCs/>
          <w:lang w:val="fr-FR"/>
        </w:rPr>
      </w:pPr>
    </w:p>
    <w:p w:rsidR="00CA595A" w:rsidRPr="006B3D8C" w:rsidRDefault="00CA595A" w:rsidP="00CA595A">
      <w:pPr>
        <w:jc w:val="center"/>
        <w:rPr>
          <w:b/>
          <w:bCs/>
          <w:lang w:val="fr-FR"/>
        </w:rPr>
      </w:pPr>
    </w:p>
    <w:p w:rsidR="00CA595A" w:rsidRPr="006B3D8C" w:rsidRDefault="00CA595A" w:rsidP="00CA595A">
      <w:pPr>
        <w:jc w:val="center"/>
        <w:rPr>
          <w:b/>
          <w:bCs/>
          <w:lang w:val="fr-FR"/>
        </w:rPr>
      </w:pPr>
    </w:p>
    <w:p w:rsidR="00CA595A" w:rsidRPr="006B3D8C" w:rsidRDefault="00CA595A" w:rsidP="00CA595A">
      <w:pPr>
        <w:jc w:val="center"/>
        <w:rPr>
          <w:b/>
          <w:sz w:val="28"/>
          <w:szCs w:val="28"/>
          <w:lang w:val="fr-FR"/>
        </w:rPr>
      </w:pPr>
      <w:r w:rsidRPr="006B3D8C">
        <w:rPr>
          <w:b/>
          <w:sz w:val="28"/>
          <w:szCs w:val="28"/>
          <w:lang w:val="fr-FR"/>
        </w:rPr>
        <w:t>Abstract</w:t>
      </w:r>
    </w:p>
    <w:p w:rsidR="00CA595A" w:rsidRPr="006B3D8C" w:rsidRDefault="00CA595A" w:rsidP="00CA595A">
      <w:pPr>
        <w:jc w:val="center"/>
        <w:rPr>
          <w:b/>
          <w:lang w:val="fr-FR"/>
        </w:rPr>
      </w:pPr>
    </w:p>
    <w:p w:rsidR="00653507" w:rsidRPr="006B3D8C" w:rsidRDefault="00653507" w:rsidP="00653507">
      <w:pPr>
        <w:ind w:left="284" w:right="403"/>
        <w:jc w:val="center"/>
        <w:rPr>
          <w:lang w:val="fr-FR"/>
        </w:rPr>
      </w:pPr>
      <w:r w:rsidRPr="006B3D8C">
        <w:rPr>
          <w:lang w:val="fr-FR"/>
        </w:rPr>
        <w:t xml:space="preserve">This document </w:t>
      </w:r>
      <w:proofErr w:type="spellStart"/>
      <w:r w:rsidRPr="006B3D8C">
        <w:rPr>
          <w:lang w:val="fr-FR"/>
        </w:rPr>
        <w:t>complements</w:t>
      </w:r>
      <w:proofErr w:type="spellEnd"/>
      <w:r w:rsidRPr="006B3D8C">
        <w:rPr>
          <w:lang w:val="fr-FR"/>
        </w:rPr>
        <w:t xml:space="preserve"> the </w:t>
      </w:r>
      <w:proofErr w:type="spellStart"/>
      <w:r w:rsidR="00E24BD4" w:rsidRPr="006B3D8C">
        <w:rPr>
          <w:lang w:val="fr-FR"/>
        </w:rPr>
        <w:t>Procurement</w:t>
      </w:r>
      <w:proofErr w:type="spellEnd"/>
      <w:r w:rsidR="00E24BD4" w:rsidRPr="006B3D8C">
        <w:rPr>
          <w:lang w:val="fr-FR"/>
        </w:rPr>
        <w:t xml:space="preserve"> Arrangement (P</w:t>
      </w:r>
      <w:r w:rsidRPr="006B3D8C">
        <w:rPr>
          <w:lang w:val="fr-FR"/>
        </w:rPr>
        <w:t xml:space="preserve">A) documentation by </w:t>
      </w:r>
      <w:proofErr w:type="spellStart"/>
      <w:r w:rsidRPr="006B3D8C">
        <w:rPr>
          <w:lang w:val="fr-FR"/>
        </w:rPr>
        <w:t>focussing</w:t>
      </w:r>
      <w:proofErr w:type="spellEnd"/>
      <w:r w:rsidRPr="006B3D8C">
        <w:rPr>
          <w:lang w:val="fr-FR"/>
        </w:rPr>
        <w:t xml:space="preserve"> on IO DO &amp; DA DO collaboration organisation, </w:t>
      </w:r>
      <w:proofErr w:type="spellStart"/>
      <w:r w:rsidRPr="006B3D8C">
        <w:rPr>
          <w:lang w:val="fr-FR"/>
        </w:rPr>
        <w:t>responsibilities</w:t>
      </w:r>
      <w:proofErr w:type="spellEnd"/>
      <w:r w:rsidRPr="006B3D8C">
        <w:rPr>
          <w:lang w:val="fr-FR"/>
        </w:rPr>
        <w:t xml:space="preserve">, </w:t>
      </w:r>
      <w:proofErr w:type="spellStart"/>
      <w:r w:rsidRPr="006B3D8C">
        <w:rPr>
          <w:lang w:val="fr-FR"/>
        </w:rPr>
        <w:t>processes</w:t>
      </w:r>
      <w:proofErr w:type="spellEnd"/>
      <w:r w:rsidRPr="006B3D8C">
        <w:rPr>
          <w:lang w:val="fr-FR"/>
        </w:rPr>
        <w:t xml:space="preserve"> &amp; inputs/outputs for the </w:t>
      </w:r>
      <w:r w:rsidRPr="00F50D87">
        <w:fldChar w:fldCharType="begin"/>
      </w:r>
      <w:r w:rsidRPr="006B3D8C">
        <w:rPr>
          <w:lang w:val="fr-FR"/>
        </w:rPr>
        <w:instrText xml:space="preserve"> SUBJECT   \* MERGEFORMAT </w:instrText>
      </w:r>
      <w:r w:rsidRPr="00F50D87">
        <w:fldChar w:fldCharType="separate"/>
      </w:r>
      <w:r w:rsidR="003069B3" w:rsidRPr="006B3D8C">
        <w:rPr>
          <w:lang w:val="fr-FR"/>
        </w:rPr>
        <w:t>Cryostat</w:t>
      </w:r>
      <w:r w:rsidRPr="00F50D87">
        <w:fldChar w:fldCharType="end"/>
      </w:r>
      <w:r w:rsidRPr="006B3D8C">
        <w:rPr>
          <w:lang w:val="fr-FR"/>
        </w:rPr>
        <w:t>.</w:t>
      </w:r>
    </w:p>
    <w:p w:rsidR="00587515" w:rsidRPr="006B3D8C" w:rsidRDefault="00587515" w:rsidP="00277EEE">
      <w:pPr>
        <w:ind w:right="810"/>
        <w:rPr>
          <w:lang w:val="fr-FR"/>
        </w:rPr>
      </w:pPr>
    </w:p>
    <w:p w:rsidR="00587515" w:rsidRPr="006B3D8C" w:rsidRDefault="00587515" w:rsidP="00587515">
      <w:pPr>
        <w:rPr>
          <w:lang w:val="fr-FR"/>
        </w:rPr>
      </w:pPr>
    </w:p>
    <w:p w:rsidR="00587515" w:rsidRPr="006B3D8C" w:rsidRDefault="00587515" w:rsidP="00587515">
      <w:pPr>
        <w:rPr>
          <w:lang w:val="fr-FR"/>
        </w:rPr>
      </w:pPr>
    </w:p>
    <w:p w:rsidR="00587515" w:rsidRPr="006B3D8C" w:rsidRDefault="00587515" w:rsidP="00587515">
      <w:pPr>
        <w:rPr>
          <w:lang w:val="fr-FR"/>
        </w:rPr>
      </w:pPr>
    </w:p>
    <w:p w:rsidR="00BE6DCB" w:rsidRPr="00B15CD0" w:rsidRDefault="00D525C0" w:rsidP="00B15CD0">
      <w:pPr>
        <w:jc w:val="center"/>
        <w:rPr>
          <w:b/>
          <w:sz w:val="28"/>
          <w:szCs w:val="28"/>
        </w:rPr>
      </w:pPr>
      <w:r w:rsidRPr="00B15CD0">
        <w:rPr>
          <w:b/>
          <w:sz w:val="28"/>
          <w:szCs w:val="28"/>
        </w:rPr>
        <w:t>Major Changes</w:t>
      </w:r>
    </w:p>
    <w:p w:rsidR="00AA614A" w:rsidRPr="007866E5" w:rsidRDefault="00AA614A" w:rsidP="00AA614A">
      <w:pPr>
        <w:ind w:right="810"/>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1419"/>
        <w:gridCol w:w="1340"/>
        <w:gridCol w:w="5473"/>
      </w:tblGrid>
      <w:tr w:rsidR="00A35EF1" w:rsidRPr="007866E5" w:rsidTr="003A2571">
        <w:trPr>
          <w:cantSplit/>
        </w:trPr>
        <w:tc>
          <w:tcPr>
            <w:tcW w:w="533" w:type="pct"/>
          </w:tcPr>
          <w:p w:rsidR="00A714C0" w:rsidRPr="007866E5" w:rsidRDefault="00A714C0" w:rsidP="004C0458">
            <w:pPr>
              <w:jc w:val="center"/>
            </w:pPr>
            <w:r w:rsidRPr="007866E5">
              <w:t>Version</w:t>
            </w:r>
          </w:p>
        </w:tc>
        <w:tc>
          <w:tcPr>
            <w:tcW w:w="770" w:type="pct"/>
          </w:tcPr>
          <w:p w:rsidR="00A714C0" w:rsidRPr="007866E5" w:rsidRDefault="00A714C0" w:rsidP="004C0458">
            <w:pPr>
              <w:jc w:val="center"/>
            </w:pPr>
            <w:r w:rsidRPr="007866E5">
              <w:t>Date</w:t>
            </w:r>
          </w:p>
        </w:tc>
        <w:tc>
          <w:tcPr>
            <w:tcW w:w="727" w:type="pct"/>
          </w:tcPr>
          <w:p w:rsidR="00A714C0" w:rsidRPr="007866E5" w:rsidRDefault="00A714C0" w:rsidP="004C0458">
            <w:pPr>
              <w:jc w:val="center"/>
            </w:pPr>
            <w:r w:rsidRPr="007866E5">
              <w:t>Location</w:t>
            </w:r>
          </w:p>
        </w:tc>
        <w:tc>
          <w:tcPr>
            <w:tcW w:w="2970" w:type="pct"/>
          </w:tcPr>
          <w:p w:rsidR="00A714C0" w:rsidRPr="007866E5" w:rsidRDefault="00A714C0" w:rsidP="004C0458">
            <w:pPr>
              <w:jc w:val="center"/>
            </w:pPr>
            <w:r w:rsidRPr="007866E5">
              <w:t>What</w:t>
            </w:r>
          </w:p>
        </w:tc>
      </w:tr>
      <w:tr w:rsidR="00A35EF1" w:rsidRPr="007866E5" w:rsidTr="003A2571">
        <w:trPr>
          <w:cantSplit/>
        </w:trPr>
        <w:tc>
          <w:tcPr>
            <w:tcW w:w="533" w:type="pct"/>
          </w:tcPr>
          <w:p w:rsidR="00A714C0" w:rsidRPr="007866E5" w:rsidRDefault="00543302" w:rsidP="004C0458">
            <w:pPr>
              <w:jc w:val="left"/>
            </w:pPr>
            <w:r w:rsidRPr="007866E5">
              <w:t>1</w:t>
            </w:r>
            <w:r w:rsidR="00627346" w:rsidRPr="007866E5">
              <w:t>.0</w:t>
            </w:r>
          </w:p>
        </w:tc>
        <w:tc>
          <w:tcPr>
            <w:tcW w:w="770" w:type="pct"/>
          </w:tcPr>
          <w:p w:rsidR="00A714C0" w:rsidRPr="007866E5" w:rsidRDefault="00BD6776" w:rsidP="004C0458">
            <w:pPr>
              <w:jc w:val="left"/>
            </w:pPr>
            <w:r>
              <w:t>02/03</w:t>
            </w:r>
            <w:r w:rsidR="003D3977">
              <w:t>/20</w:t>
            </w:r>
            <w:r w:rsidR="00A23B6F">
              <w:t>1</w:t>
            </w:r>
            <w:r>
              <w:t>1</w:t>
            </w:r>
          </w:p>
        </w:tc>
        <w:tc>
          <w:tcPr>
            <w:tcW w:w="727" w:type="pct"/>
          </w:tcPr>
          <w:p w:rsidR="00A714C0" w:rsidRPr="007866E5" w:rsidRDefault="00BD6776" w:rsidP="00BD6776">
            <w:pPr>
              <w:jc w:val="center"/>
            </w:pPr>
            <w:r>
              <w:t>-</w:t>
            </w:r>
          </w:p>
        </w:tc>
        <w:tc>
          <w:tcPr>
            <w:tcW w:w="2970" w:type="pct"/>
          </w:tcPr>
          <w:p w:rsidR="00A714C0" w:rsidRPr="007866E5" w:rsidRDefault="00BD6776" w:rsidP="004C0458">
            <w:pPr>
              <w:jc w:val="left"/>
            </w:pPr>
            <w:r>
              <w:t xml:space="preserve">First </w:t>
            </w:r>
            <w:r w:rsidR="003D3977">
              <w:t>version</w:t>
            </w:r>
          </w:p>
        </w:tc>
      </w:tr>
      <w:tr w:rsidR="005C7E62" w:rsidRPr="007866E5" w:rsidTr="003A2571">
        <w:trPr>
          <w:cantSplit/>
        </w:trPr>
        <w:tc>
          <w:tcPr>
            <w:tcW w:w="533" w:type="pct"/>
          </w:tcPr>
          <w:p w:rsidR="005C7E62" w:rsidRPr="007866E5" w:rsidRDefault="005C7E62" w:rsidP="004C0458">
            <w:pPr>
              <w:jc w:val="left"/>
            </w:pPr>
            <w:r>
              <w:t>1.1</w:t>
            </w:r>
          </w:p>
        </w:tc>
        <w:tc>
          <w:tcPr>
            <w:tcW w:w="770" w:type="pct"/>
          </w:tcPr>
          <w:p w:rsidR="005C7E62" w:rsidRDefault="005C7E62" w:rsidP="004C0458">
            <w:pPr>
              <w:jc w:val="left"/>
            </w:pPr>
            <w:r>
              <w:t>15/03/2011</w:t>
            </w:r>
          </w:p>
        </w:tc>
        <w:tc>
          <w:tcPr>
            <w:tcW w:w="727" w:type="pct"/>
          </w:tcPr>
          <w:p w:rsidR="005C7E62" w:rsidRDefault="005C7E62" w:rsidP="00BD6776">
            <w:pPr>
              <w:jc w:val="center"/>
            </w:pPr>
            <w:r>
              <w:t>-</w:t>
            </w:r>
          </w:p>
        </w:tc>
        <w:tc>
          <w:tcPr>
            <w:tcW w:w="2970" w:type="pct"/>
          </w:tcPr>
          <w:p w:rsidR="005C7E62" w:rsidRDefault="005C7E62" w:rsidP="004C0458">
            <w:pPr>
              <w:jc w:val="left"/>
            </w:pPr>
            <w:r>
              <w:t>Switch in synchronous mode</w:t>
            </w:r>
            <w:r w:rsidR="00D46F3F">
              <w:t xml:space="preserve"> and addition of the design phase for the temporary workshop</w:t>
            </w:r>
          </w:p>
        </w:tc>
      </w:tr>
      <w:tr w:rsidR="003B2EB2" w:rsidRPr="007866E5" w:rsidTr="003A2571">
        <w:trPr>
          <w:cantSplit/>
        </w:trPr>
        <w:tc>
          <w:tcPr>
            <w:tcW w:w="533" w:type="pct"/>
          </w:tcPr>
          <w:p w:rsidR="003B2EB2" w:rsidRDefault="003B2EB2" w:rsidP="004C0458">
            <w:pPr>
              <w:jc w:val="left"/>
            </w:pPr>
            <w:r>
              <w:t>1.2</w:t>
            </w:r>
          </w:p>
        </w:tc>
        <w:tc>
          <w:tcPr>
            <w:tcW w:w="770" w:type="pct"/>
          </w:tcPr>
          <w:p w:rsidR="003B2EB2" w:rsidRDefault="003B2EB2" w:rsidP="004C0458">
            <w:pPr>
              <w:jc w:val="left"/>
            </w:pPr>
            <w:r>
              <w:t>11/04/2011</w:t>
            </w:r>
          </w:p>
        </w:tc>
        <w:tc>
          <w:tcPr>
            <w:tcW w:w="727" w:type="pct"/>
          </w:tcPr>
          <w:p w:rsidR="003B2EB2" w:rsidRDefault="003B2EB2" w:rsidP="00BD6776">
            <w:pPr>
              <w:jc w:val="center"/>
            </w:pPr>
            <w:r>
              <w:t>-</w:t>
            </w:r>
          </w:p>
        </w:tc>
        <w:tc>
          <w:tcPr>
            <w:tcW w:w="2970" w:type="pct"/>
          </w:tcPr>
          <w:p w:rsidR="003B2EB2" w:rsidRDefault="003B2EB2" w:rsidP="004C0458">
            <w:pPr>
              <w:jc w:val="left"/>
            </w:pPr>
            <w:r>
              <w:t>Wording change</w:t>
            </w:r>
          </w:p>
        </w:tc>
      </w:tr>
      <w:tr w:rsidR="00EA201E" w:rsidRPr="007866E5" w:rsidTr="003A2571">
        <w:trPr>
          <w:cantSplit/>
        </w:trPr>
        <w:tc>
          <w:tcPr>
            <w:tcW w:w="533" w:type="pct"/>
          </w:tcPr>
          <w:p w:rsidR="00EA201E" w:rsidRDefault="00EA201E" w:rsidP="004C0458">
            <w:pPr>
              <w:jc w:val="left"/>
            </w:pPr>
            <w:r>
              <w:t>1.3</w:t>
            </w:r>
          </w:p>
        </w:tc>
        <w:tc>
          <w:tcPr>
            <w:tcW w:w="770" w:type="pct"/>
          </w:tcPr>
          <w:p w:rsidR="00EA201E" w:rsidRDefault="00EA201E" w:rsidP="004C0458">
            <w:pPr>
              <w:jc w:val="left"/>
            </w:pPr>
            <w:r>
              <w:t>14/04/2011</w:t>
            </w:r>
          </w:p>
        </w:tc>
        <w:tc>
          <w:tcPr>
            <w:tcW w:w="727" w:type="pct"/>
          </w:tcPr>
          <w:p w:rsidR="00EA201E" w:rsidRDefault="00EA201E" w:rsidP="00BD6776">
            <w:pPr>
              <w:jc w:val="center"/>
            </w:pPr>
            <w:r>
              <w:t>-</w:t>
            </w:r>
          </w:p>
        </w:tc>
        <w:tc>
          <w:tcPr>
            <w:tcW w:w="2970" w:type="pct"/>
          </w:tcPr>
          <w:p w:rsidR="00EA201E" w:rsidRDefault="00EA201E" w:rsidP="004C0458">
            <w:pPr>
              <w:jc w:val="left"/>
            </w:pPr>
            <w:r>
              <w:t>Change on contact person</w:t>
            </w:r>
            <w:r w:rsidR="0013281A">
              <w:t xml:space="preserve"> and on the </w:t>
            </w:r>
            <w:proofErr w:type="spellStart"/>
            <w:r w:rsidR="0013281A">
              <w:t>workplan</w:t>
            </w:r>
            <w:proofErr w:type="spellEnd"/>
          </w:p>
        </w:tc>
      </w:tr>
      <w:tr w:rsidR="00343CCB" w:rsidRPr="007866E5" w:rsidTr="003A2571">
        <w:trPr>
          <w:cantSplit/>
        </w:trPr>
        <w:tc>
          <w:tcPr>
            <w:tcW w:w="533" w:type="pct"/>
          </w:tcPr>
          <w:p w:rsidR="00343CCB" w:rsidRDefault="00343CCB" w:rsidP="004C0458">
            <w:pPr>
              <w:jc w:val="left"/>
            </w:pPr>
            <w:r>
              <w:t>1.4</w:t>
            </w:r>
          </w:p>
        </w:tc>
        <w:tc>
          <w:tcPr>
            <w:tcW w:w="770" w:type="pct"/>
          </w:tcPr>
          <w:p w:rsidR="00343CCB" w:rsidRDefault="00343CCB" w:rsidP="004C0458">
            <w:pPr>
              <w:jc w:val="left"/>
            </w:pPr>
            <w:r>
              <w:t>31/05/2011</w:t>
            </w:r>
          </w:p>
        </w:tc>
        <w:tc>
          <w:tcPr>
            <w:tcW w:w="727" w:type="pct"/>
          </w:tcPr>
          <w:p w:rsidR="00343CCB" w:rsidRDefault="00343CCB" w:rsidP="00BD6776">
            <w:pPr>
              <w:jc w:val="center"/>
            </w:pPr>
            <w:r>
              <w:t>-</w:t>
            </w:r>
          </w:p>
        </w:tc>
        <w:tc>
          <w:tcPr>
            <w:tcW w:w="2970" w:type="pct"/>
          </w:tcPr>
          <w:p w:rsidR="00343CCB" w:rsidRDefault="00343CCB" w:rsidP="004C0458">
            <w:pPr>
              <w:jc w:val="left"/>
            </w:pPr>
            <w:r>
              <w:t xml:space="preserve">I&amp;C </w:t>
            </w:r>
            <w:proofErr w:type="spellStart"/>
            <w:r>
              <w:t>workplan</w:t>
            </w:r>
            <w:proofErr w:type="spellEnd"/>
            <w:r>
              <w:t xml:space="preserve"> added</w:t>
            </w:r>
          </w:p>
        </w:tc>
      </w:tr>
      <w:tr w:rsidR="00E377E5" w:rsidRPr="007866E5" w:rsidTr="003A2571">
        <w:trPr>
          <w:cantSplit/>
        </w:trPr>
        <w:tc>
          <w:tcPr>
            <w:tcW w:w="533" w:type="pct"/>
          </w:tcPr>
          <w:p w:rsidR="00E377E5" w:rsidRDefault="00E377E5" w:rsidP="004C0458">
            <w:pPr>
              <w:jc w:val="left"/>
            </w:pPr>
            <w:r>
              <w:t>1.5</w:t>
            </w:r>
          </w:p>
        </w:tc>
        <w:tc>
          <w:tcPr>
            <w:tcW w:w="770" w:type="pct"/>
          </w:tcPr>
          <w:p w:rsidR="00E377E5" w:rsidRDefault="00CC6A66" w:rsidP="004C0458">
            <w:pPr>
              <w:jc w:val="left"/>
            </w:pPr>
            <w:r>
              <w:t>21</w:t>
            </w:r>
            <w:r w:rsidR="00E377E5">
              <w:t>/07/2011</w:t>
            </w:r>
          </w:p>
        </w:tc>
        <w:tc>
          <w:tcPr>
            <w:tcW w:w="727" w:type="pct"/>
          </w:tcPr>
          <w:p w:rsidR="00E377E5" w:rsidRDefault="00E377E5" w:rsidP="00BD6776">
            <w:pPr>
              <w:jc w:val="center"/>
            </w:pPr>
            <w:r>
              <w:t>-</w:t>
            </w:r>
          </w:p>
        </w:tc>
        <w:tc>
          <w:tcPr>
            <w:tcW w:w="2970" w:type="pct"/>
          </w:tcPr>
          <w:p w:rsidR="00E377E5" w:rsidRDefault="00E377E5" w:rsidP="000D7283">
            <w:pPr>
              <w:jc w:val="left"/>
            </w:pPr>
            <w:r>
              <w:t>Change fol</w:t>
            </w:r>
            <w:r w:rsidR="00C3567E">
              <w:t>lowing the discussion held the 20</w:t>
            </w:r>
            <w:r>
              <w:t>th July</w:t>
            </w:r>
            <w:r w:rsidR="000D7283">
              <w:t xml:space="preserve"> (DA TRO, IO RO, IO RE and IO DO)</w:t>
            </w:r>
          </w:p>
        </w:tc>
      </w:tr>
      <w:tr w:rsidR="00844615" w:rsidRPr="007866E5" w:rsidTr="003A2571">
        <w:trPr>
          <w:cantSplit/>
        </w:trPr>
        <w:tc>
          <w:tcPr>
            <w:tcW w:w="533" w:type="pct"/>
          </w:tcPr>
          <w:p w:rsidR="00844615" w:rsidRDefault="00844615" w:rsidP="004C0458">
            <w:pPr>
              <w:jc w:val="left"/>
            </w:pPr>
            <w:r>
              <w:t>1.6</w:t>
            </w:r>
          </w:p>
        </w:tc>
        <w:tc>
          <w:tcPr>
            <w:tcW w:w="770" w:type="pct"/>
          </w:tcPr>
          <w:p w:rsidR="00844615" w:rsidRDefault="00844615" w:rsidP="004C0458">
            <w:pPr>
              <w:jc w:val="left"/>
            </w:pPr>
            <w:r>
              <w:t>25/08/2011</w:t>
            </w:r>
          </w:p>
        </w:tc>
        <w:tc>
          <w:tcPr>
            <w:tcW w:w="727" w:type="pct"/>
          </w:tcPr>
          <w:p w:rsidR="00844615" w:rsidRDefault="00844615" w:rsidP="00BD6776">
            <w:pPr>
              <w:jc w:val="center"/>
            </w:pPr>
            <w:r>
              <w:t>-</w:t>
            </w:r>
          </w:p>
        </w:tc>
        <w:tc>
          <w:tcPr>
            <w:tcW w:w="2970" w:type="pct"/>
          </w:tcPr>
          <w:p w:rsidR="00844615" w:rsidRDefault="00844615" w:rsidP="000D7283">
            <w:pPr>
              <w:jc w:val="left"/>
            </w:pPr>
            <w:bookmarkStart w:id="0" w:name="_GoBack"/>
            <w:r>
              <w:t xml:space="preserve">Change in accordance with </w:t>
            </w:r>
            <w:r w:rsidR="00001C77">
              <w:t xml:space="preserve">last </w:t>
            </w:r>
            <w:r>
              <w:t>IN DA and IO comments</w:t>
            </w:r>
            <w:bookmarkEnd w:id="0"/>
          </w:p>
        </w:tc>
      </w:tr>
    </w:tbl>
    <w:p w:rsidR="002E59FE" w:rsidRPr="002E59FE" w:rsidRDefault="002E59FE" w:rsidP="00B67DE0">
      <w:pPr>
        <w:jc w:val="center"/>
        <w:rPr>
          <w:b/>
          <w:sz w:val="12"/>
          <w:szCs w:val="12"/>
        </w:rPr>
      </w:pPr>
    </w:p>
    <w:p w:rsidR="00277EEE" w:rsidRDefault="00DF1613" w:rsidP="00B67DE0">
      <w:pPr>
        <w:jc w:val="center"/>
        <w:rPr>
          <w:b/>
          <w:sz w:val="28"/>
          <w:szCs w:val="28"/>
        </w:rPr>
      </w:pPr>
      <w:r w:rsidRPr="007866E5">
        <w:rPr>
          <w:b/>
          <w:sz w:val="28"/>
          <w:szCs w:val="28"/>
        </w:rPr>
        <w:t>Contents</w:t>
      </w:r>
    </w:p>
    <w:p w:rsidR="00E24BD4" w:rsidRPr="00EA7068" w:rsidRDefault="00277EEE">
      <w:pPr>
        <w:pStyle w:val="TOC1"/>
        <w:tabs>
          <w:tab w:val="left" w:pos="480"/>
          <w:tab w:val="right" w:leader="dot" w:pos="9182"/>
        </w:tabs>
        <w:rPr>
          <w:rFonts w:ascii="Calibri" w:eastAsia="Times New Roman" w:hAnsi="Calibri"/>
          <w:b w:val="0"/>
          <w:bCs w:val="0"/>
          <w:iCs w:val="0"/>
          <w:noProof/>
          <w:sz w:val="22"/>
          <w:szCs w:val="22"/>
          <w:lang w:eastAsia="en-GB"/>
        </w:rPr>
      </w:pPr>
      <w:r w:rsidRPr="007866E5">
        <w:rPr>
          <w:bCs w:val="0"/>
          <w:iCs w:val="0"/>
          <w:sz w:val="22"/>
          <w:szCs w:val="24"/>
        </w:rPr>
        <w:fldChar w:fldCharType="begin"/>
      </w:r>
      <w:r w:rsidRPr="007866E5">
        <w:rPr>
          <w:bCs w:val="0"/>
          <w:iCs w:val="0"/>
          <w:sz w:val="22"/>
          <w:szCs w:val="24"/>
        </w:rPr>
        <w:instrText xml:space="preserve"> TOC \o "1-3" \h \z </w:instrText>
      </w:r>
      <w:r w:rsidRPr="007866E5">
        <w:rPr>
          <w:bCs w:val="0"/>
          <w:iCs w:val="0"/>
          <w:sz w:val="22"/>
          <w:szCs w:val="24"/>
        </w:rPr>
        <w:fldChar w:fldCharType="separate"/>
      </w:r>
      <w:hyperlink w:anchor="_Toc283114898" w:history="1">
        <w:r w:rsidR="00E24BD4" w:rsidRPr="002C655E">
          <w:rPr>
            <w:rStyle w:val="Hyperlink"/>
            <w:noProof/>
          </w:rPr>
          <w:t>1</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Objectives of the DCIF</w:t>
        </w:r>
        <w:r w:rsidR="00E24BD4">
          <w:rPr>
            <w:noProof/>
            <w:webHidden/>
          </w:rPr>
          <w:tab/>
        </w:r>
        <w:r w:rsidR="00E24BD4">
          <w:rPr>
            <w:noProof/>
            <w:webHidden/>
          </w:rPr>
          <w:fldChar w:fldCharType="begin"/>
        </w:r>
        <w:r w:rsidR="00E24BD4">
          <w:rPr>
            <w:noProof/>
            <w:webHidden/>
          </w:rPr>
          <w:instrText xml:space="preserve"> PAGEREF _Toc283114898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1"/>
        <w:tabs>
          <w:tab w:val="left" w:pos="480"/>
          <w:tab w:val="right" w:leader="dot" w:pos="9182"/>
        </w:tabs>
        <w:rPr>
          <w:rFonts w:ascii="Calibri" w:eastAsia="Times New Roman" w:hAnsi="Calibri"/>
          <w:b w:val="0"/>
          <w:bCs w:val="0"/>
          <w:iCs w:val="0"/>
          <w:noProof/>
          <w:sz w:val="22"/>
          <w:szCs w:val="22"/>
          <w:lang w:eastAsia="en-GB"/>
        </w:rPr>
      </w:pPr>
      <w:hyperlink w:anchor="_Toc283114899" w:history="1">
        <w:r w:rsidR="00E24BD4" w:rsidRPr="002C655E">
          <w:rPr>
            <w:rStyle w:val="Hyperlink"/>
            <w:noProof/>
          </w:rPr>
          <w:t>2</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Collaboration Scheme</w:t>
        </w:r>
        <w:r w:rsidR="00E24BD4">
          <w:rPr>
            <w:noProof/>
            <w:webHidden/>
          </w:rPr>
          <w:tab/>
        </w:r>
        <w:r w:rsidR="00E24BD4">
          <w:rPr>
            <w:noProof/>
            <w:webHidden/>
          </w:rPr>
          <w:fldChar w:fldCharType="begin"/>
        </w:r>
        <w:r w:rsidR="00E24BD4">
          <w:rPr>
            <w:noProof/>
            <w:webHidden/>
          </w:rPr>
          <w:instrText xml:space="preserve"> PAGEREF _Toc283114899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0D7283" w:rsidRDefault="00844615" w:rsidP="000D7283">
      <w:pPr>
        <w:pStyle w:val="TOC2"/>
        <w:rPr>
          <w:rStyle w:val="Hyperlink"/>
        </w:rPr>
      </w:pPr>
      <w:hyperlink w:anchor="_Toc283114900" w:history="1">
        <w:r w:rsidR="00E24BD4" w:rsidRPr="002C655E">
          <w:rPr>
            <w:rStyle w:val="Hyperlink"/>
            <w:noProof/>
          </w:rPr>
          <w:t>2.1</w:t>
        </w:r>
        <w:r w:rsidR="00E24BD4" w:rsidRPr="000D7283">
          <w:rPr>
            <w:rStyle w:val="Hyperlink"/>
          </w:rPr>
          <w:tab/>
        </w:r>
        <w:r w:rsidR="00E24BD4" w:rsidRPr="002C655E">
          <w:rPr>
            <w:rStyle w:val="Hyperlink"/>
            <w:noProof/>
          </w:rPr>
          <w:t>CAD data</w:t>
        </w:r>
        <w:r w:rsidR="00E24BD4" w:rsidRPr="000D7283">
          <w:rPr>
            <w:rStyle w:val="Hyperlink"/>
            <w:webHidden/>
          </w:rPr>
          <w:tab/>
        </w:r>
        <w:r w:rsidR="00E24BD4" w:rsidRPr="000D7283">
          <w:rPr>
            <w:rStyle w:val="Hyperlink"/>
            <w:webHidden/>
          </w:rPr>
          <w:fldChar w:fldCharType="begin"/>
        </w:r>
        <w:r w:rsidR="00E24BD4" w:rsidRPr="000D7283">
          <w:rPr>
            <w:rStyle w:val="Hyperlink"/>
            <w:webHidden/>
          </w:rPr>
          <w:instrText xml:space="preserve"> PAGEREF _Toc283114900 \h </w:instrText>
        </w:r>
        <w:r w:rsidR="00E24BD4" w:rsidRPr="000D7283">
          <w:rPr>
            <w:rStyle w:val="Hyperlink"/>
            <w:webHidden/>
          </w:rPr>
        </w:r>
        <w:r w:rsidR="00E24BD4" w:rsidRPr="000D7283">
          <w:rPr>
            <w:rStyle w:val="Hyperlink"/>
            <w:webHidden/>
          </w:rPr>
          <w:fldChar w:fldCharType="separate"/>
        </w:r>
        <w:r w:rsidR="00FA25AC">
          <w:rPr>
            <w:rStyle w:val="Hyperlink"/>
            <w:noProof/>
            <w:webHidden/>
          </w:rPr>
          <w:t>2</w:t>
        </w:r>
        <w:r w:rsidR="00E24BD4" w:rsidRPr="000D7283">
          <w:rPr>
            <w:rStyle w:val="Hyperlink"/>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01" w:history="1">
        <w:r w:rsidR="00E24BD4" w:rsidRPr="002C655E">
          <w:rPr>
            <w:rStyle w:val="Hyperlink"/>
            <w:noProof/>
          </w:rPr>
          <w:t>2.1.1</w:t>
        </w:r>
        <w:r w:rsidR="00E24BD4" w:rsidRPr="00EA7068">
          <w:rPr>
            <w:rFonts w:ascii="Calibri" w:eastAsia="Times New Roman" w:hAnsi="Calibri"/>
            <w:noProof/>
            <w:sz w:val="22"/>
            <w:szCs w:val="22"/>
            <w:lang w:eastAsia="en-GB"/>
          </w:rPr>
          <w:tab/>
        </w:r>
        <w:r w:rsidR="00E24BD4" w:rsidRPr="002C655E">
          <w:rPr>
            <w:rStyle w:val="Hyperlink"/>
            <w:noProof/>
          </w:rPr>
          <w:t>Choice and justification</w:t>
        </w:r>
        <w:r w:rsidR="00E24BD4">
          <w:rPr>
            <w:noProof/>
            <w:webHidden/>
          </w:rPr>
          <w:tab/>
        </w:r>
        <w:r w:rsidR="00E24BD4">
          <w:rPr>
            <w:noProof/>
            <w:webHidden/>
          </w:rPr>
          <w:fldChar w:fldCharType="begin"/>
        </w:r>
        <w:r w:rsidR="00E24BD4">
          <w:rPr>
            <w:noProof/>
            <w:webHidden/>
          </w:rPr>
          <w:instrText xml:space="preserve"> PAGEREF _Toc283114901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02" w:history="1">
        <w:r w:rsidR="00E24BD4" w:rsidRPr="002C655E">
          <w:rPr>
            <w:rStyle w:val="Hyperlink"/>
            <w:noProof/>
          </w:rPr>
          <w:t>2.1.2</w:t>
        </w:r>
        <w:r w:rsidR="00E24BD4" w:rsidRPr="00EA7068">
          <w:rPr>
            <w:rFonts w:ascii="Calibri" w:eastAsia="Times New Roman" w:hAnsi="Calibri"/>
            <w:noProof/>
            <w:sz w:val="22"/>
            <w:szCs w:val="22"/>
            <w:lang w:eastAsia="en-GB"/>
          </w:rPr>
          <w:tab/>
        </w:r>
        <w:r w:rsidR="00E24BD4" w:rsidRPr="002C655E">
          <w:rPr>
            <w:rStyle w:val="Hyperlink"/>
            <w:noProof/>
          </w:rPr>
          <w:t>Evolution of collaboration schemes along the task</w:t>
        </w:r>
        <w:r w:rsidR="00E24BD4">
          <w:rPr>
            <w:noProof/>
            <w:webHidden/>
          </w:rPr>
          <w:tab/>
        </w:r>
        <w:r w:rsidR="00E24BD4">
          <w:rPr>
            <w:noProof/>
            <w:webHidden/>
          </w:rPr>
          <w:fldChar w:fldCharType="begin"/>
        </w:r>
        <w:r w:rsidR="00E24BD4">
          <w:rPr>
            <w:noProof/>
            <w:webHidden/>
          </w:rPr>
          <w:instrText xml:space="preserve"> PAGEREF _Toc283114902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03" w:history="1">
        <w:r w:rsidR="00E24BD4" w:rsidRPr="002C655E">
          <w:rPr>
            <w:rStyle w:val="Hyperlink"/>
            <w:noProof/>
          </w:rPr>
          <w:t>2.1.3</w:t>
        </w:r>
        <w:r w:rsidR="00E24BD4" w:rsidRPr="00EA7068">
          <w:rPr>
            <w:rFonts w:ascii="Calibri" w:eastAsia="Times New Roman" w:hAnsi="Calibri"/>
            <w:noProof/>
            <w:sz w:val="22"/>
            <w:szCs w:val="22"/>
            <w:lang w:eastAsia="en-GB"/>
          </w:rPr>
          <w:tab/>
        </w:r>
        <w:r w:rsidR="00E24BD4" w:rsidRPr="002C655E">
          <w:rPr>
            <w:rStyle w:val="Hyperlink"/>
            <w:noProof/>
          </w:rPr>
          <w:t>Acceptance of Multi-CAD design between DA and suppliers</w:t>
        </w:r>
        <w:r w:rsidR="00E24BD4">
          <w:rPr>
            <w:noProof/>
            <w:webHidden/>
          </w:rPr>
          <w:tab/>
        </w:r>
        <w:r w:rsidR="00E24BD4">
          <w:rPr>
            <w:noProof/>
            <w:webHidden/>
          </w:rPr>
          <w:fldChar w:fldCharType="begin"/>
        </w:r>
        <w:r w:rsidR="00E24BD4">
          <w:rPr>
            <w:noProof/>
            <w:webHidden/>
          </w:rPr>
          <w:instrText xml:space="preserve"> PAGEREF _Toc283114903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0D7283" w:rsidRDefault="00844615" w:rsidP="000D7283">
      <w:pPr>
        <w:pStyle w:val="TOC2"/>
        <w:rPr>
          <w:rStyle w:val="Hyperlink"/>
        </w:rPr>
      </w:pPr>
      <w:hyperlink w:anchor="_Toc283114904" w:history="1">
        <w:r w:rsidR="00E24BD4" w:rsidRPr="002C655E">
          <w:rPr>
            <w:rStyle w:val="Hyperlink"/>
            <w:noProof/>
          </w:rPr>
          <w:t>2.2</w:t>
        </w:r>
        <w:r w:rsidR="00E24BD4" w:rsidRPr="000D7283">
          <w:rPr>
            <w:rStyle w:val="Hyperlink"/>
          </w:rPr>
          <w:tab/>
        </w:r>
        <w:r w:rsidR="00E24BD4" w:rsidRPr="002C655E">
          <w:rPr>
            <w:rStyle w:val="Hyperlink"/>
            <w:noProof/>
          </w:rPr>
          <w:t>Diagram data</w:t>
        </w:r>
        <w:r w:rsidR="00E24BD4" w:rsidRPr="000D7283">
          <w:rPr>
            <w:rStyle w:val="Hyperlink"/>
            <w:webHidden/>
          </w:rPr>
          <w:tab/>
        </w:r>
        <w:r w:rsidR="00E24BD4" w:rsidRPr="000D7283">
          <w:rPr>
            <w:rStyle w:val="Hyperlink"/>
            <w:webHidden/>
          </w:rPr>
          <w:fldChar w:fldCharType="begin"/>
        </w:r>
        <w:r w:rsidR="00E24BD4" w:rsidRPr="000D7283">
          <w:rPr>
            <w:rStyle w:val="Hyperlink"/>
            <w:webHidden/>
          </w:rPr>
          <w:instrText xml:space="preserve"> PAGEREF _Toc283114904 \h </w:instrText>
        </w:r>
        <w:r w:rsidR="00E24BD4" w:rsidRPr="000D7283">
          <w:rPr>
            <w:rStyle w:val="Hyperlink"/>
            <w:webHidden/>
          </w:rPr>
        </w:r>
        <w:r w:rsidR="00E24BD4" w:rsidRPr="000D7283">
          <w:rPr>
            <w:rStyle w:val="Hyperlink"/>
            <w:webHidden/>
          </w:rPr>
          <w:fldChar w:fldCharType="separate"/>
        </w:r>
        <w:r w:rsidR="00FA25AC">
          <w:rPr>
            <w:rStyle w:val="Hyperlink"/>
            <w:noProof/>
            <w:webHidden/>
          </w:rPr>
          <w:t>2</w:t>
        </w:r>
        <w:r w:rsidR="00E24BD4" w:rsidRPr="000D7283">
          <w:rPr>
            <w:rStyle w:val="Hyperlink"/>
            <w:webHidden/>
          </w:rPr>
          <w:fldChar w:fldCharType="end"/>
        </w:r>
      </w:hyperlink>
    </w:p>
    <w:p w:rsidR="00E24BD4" w:rsidRPr="00EA7068" w:rsidRDefault="00844615">
      <w:pPr>
        <w:pStyle w:val="TOC1"/>
        <w:tabs>
          <w:tab w:val="left" w:pos="480"/>
          <w:tab w:val="right" w:leader="dot" w:pos="9182"/>
        </w:tabs>
        <w:rPr>
          <w:rFonts w:ascii="Calibri" w:eastAsia="Times New Roman" w:hAnsi="Calibri"/>
          <w:b w:val="0"/>
          <w:bCs w:val="0"/>
          <w:iCs w:val="0"/>
          <w:noProof/>
          <w:sz w:val="22"/>
          <w:szCs w:val="22"/>
          <w:lang w:eastAsia="en-GB"/>
        </w:rPr>
      </w:pPr>
      <w:hyperlink w:anchor="_Toc283114905" w:history="1">
        <w:r w:rsidR="00E24BD4" w:rsidRPr="002C655E">
          <w:rPr>
            <w:rStyle w:val="Hyperlink"/>
            <w:noProof/>
          </w:rPr>
          <w:t>3</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Enablers Related to this PA</w:t>
        </w:r>
        <w:r w:rsidR="00E24BD4">
          <w:rPr>
            <w:noProof/>
            <w:webHidden/>
          </w:rPr>
          <w:tab/>
        </w:r>
        <w:r w:rsidR="00E24BD4">
          <w:rPr>
            <w:noProof/>
            <w:webHidden/>
          </w:rPr>
          <w:fldChar w:fldCharType="begin"/>
        </w:r>
        <w:r w:rsidR="00E24BD4">
          <w:rPr>
            <w:noProof/>
            <w:webHidden/>
          </w:rPr>
          <w:instrText xml:space="preserve"> PAGEREF _Toc283114905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rsidP="000D7283">
      <w:pPr>
        <w:pStyle w:val="TOC2"/>
        <w:rPr>
          <w:rFonts w:ascii="Calibri" w:eastAsia="Times New Roman" w:hAnsi="Calibri"/>
          <w:noProof/>
          <w:sz w:val="22"/>
          <w:szCs w:val="22"/>
          <w:lang w:eastAsia="en-GB"/>
        </w:rPr>
      </w:pPr>
      <w:hyperlink w:anchor="_Toc283114906" w:history="1">
        <w:r w:rsidR="00E24BD4" w:rsidRPr="002C655E">
          <w:rPr>
            <w:rStyle w:val="Hyperlink"/>
            <w:noProof/>
          </w:rPr>
          <w:t>3.1</w:t>
        </w:r>
        <w:r w:rsidR="00E24BD4" w:rsidRPr="00EA7068">
          <w:rPr>
            <w:rFonts w:ascii="Calibri" w:eastAsia="Times New Roman" w:hAnsi="Calibri"/>
            <w:noProof/>
            <w:sz w:val="22"/>
            <w:szCs w:val="22"/>
            <w:lang w:eastAsia="en-GB"/>
          </w:rPr>
          <w:tab/>
        </w:r>
        <w:r w:rsidR="00E24BD4" w:rsidRPr="002C655E">
          <w:rPr>
            <w:rStyle w:val="Hyperlink"/>
            <w:noProof/>
          </w:rPr>
          <w:t>Software</w:t>
        </w:r>
        <w:r w:rsidR="00E24BD4">
          <w:rPr>
            <w:noProof/>
            <w:webHidden/>
          </w:rPr>
          <w:tab/>
        </w:r>
        <w:r w:rsidR="00E24BD4">
          <w:rPr>
            <w:noProof/>
            <w:webHidden/>
          </w:rPr>
          <w:fldChar w:fldCharType="begin"/>
        </w:r>
        <w:r w:rsidR="00E24BD4">
          <w:rPr>
            <w:noProof/>
            <w:webHidden/>
          </w:rPr>
          <w:instrText xml:space="preserve"> PAGEREF _Toc283114906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07" w:history="1">
        <w:r w:rsidR="00E24BD4" w:rsidRPr="002C655E">
          <w:rPr>
            <w:rStyle w:val="Hyperlink"/>
            <w:noProof/>
          </w:rPr>
          <w:t>3.1.1</w:t>
        </w:r>
        <w:r w:rsidR="00E24BD4" w:rsidRPr="00EA7068">
          <w:rPr>
            <w:rFonts w:ascii="Calibri" w:eastAsia="Times New Roman" w:hAnsi="Calibri"/>
            <w:noProof/>
            <w:sz w:val="22"/>
            <w:szCs w:val="22"/>
            <w:lang w:eastAsia="en-GB"/>
          </w:rPr>
          <w:tab/>
        </w:r>
        <w:r w:rsidR="00E24BD4" w:rsidRPr="002C655E">
          <w:rPr>
            <w:rStyle w:val="Hyperlink"/>
            <w:noProof/>
          </w:rPr>
          <w:t>For CAD data</w:t>
        </w:r>
        <w:r w:rsidR="00E24BD4">
          <w:rPr>
            <w:noProof/>
            <w:webHidden/>
          </w:rPr>
          <w:tab/>
        </w:r>
        <w:r w:rsidR="00E24BD4">
          <w:rPr>
            <w:noProof/>
            <w:webHidden/>
          </w:rPr>
          <w:fldChar w:fldCharType="begin"/>
        </w:r>
        <w:r w:rsidR="00E24BD4">
          <w:rPr>
            <w:noProof/>
            <w:webHidden/>
          </w:rPr>
          <w:instrText xml:space="preserve"> PAGEREF _Toc283114907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08" w:history="1">
        <w:r w:rsidR="00E24BD4" w:rsidRPr="002C655E">
          <w:rPr>
            <w:rStyle w:val="Hyperlink"/>
            <w:noProof/>
          </w:rPr>
          <w:t>3.1.2</w:t>
        </w:r>
        <w:r w:rsidR="00E24BD4" w:rsidRPr="00EA7068">
          <w:rPr>
            <w:rFonts w:ascii="Calibri" w:eastAsia="Times New Roman" w:hAnsi="Calibri"/>
            <w:noProof/>
            <w:sz w:val="22"/>
            <w:szCs w:val="22"/>
            <w:lang w:eastAsia="en-GB"/>
          </w:rPr>
          <w:tab/>
        </w:r>
        <w:r w:rsidR="00E24BD4" w:rsidRPr="002C655E">
          <w:rPr>
            <w:rStyle w:val="Hyperlink"/>
            <w:noProof/>
          </w:rPr>
          <w:t>For Diagram data</w:t>
        </w:r>
        <w:r w:rsidR="00E24BD4">
          <w:rPr>
            <w:noProof/>
            <w:webHidden/>
          </w:rPr>
          <w:tab/>
        </w:r>
        <w:r w:rsidR="00E24BD4">
          <w:rPr>
            <w:noProof/>
            <w:webHidden/>
          </w:rPr>
          <w:fldChar w:fldCharType="begin"/>
        </w:r>
        <w:r w:rsidR="00E24BD4">
          <w:rPr>
            <w:noProof/>
            <w:webHidden/>
          </w:rPr>
          <w:instrText xml:space="preserve"> PAGEREF _Toc283114908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09" w:history="1">
        <w:r w:rsidR="00E24BD4" w:rsidRPr="002C655E">
          <w:rPr>
            <w:rStyle w:val="Hyperlink"/>
            <w:noProof/>
          </w:rPr>
          <w:t>3.1.3</w:t>
        </w:r>
        <w:r w:rsidR="00E24BD4" w:rsidRPr="00EA7068">
          <w:rPr>
            <w:rFonts w:ascii="Calibri" w:eastAsia="Times New Roman" w:hAnsi="Calibri"/>
            <w:noProof/>
            <w:sz w:val="22"/>
            <w:szCs w:val="22"/>
            <w:lang w:eastAsia="en-GB"/>
          </w:rPr>
          <w:tab/>
        </w:r>
        <w:r w:rsidR="00E24BD4" w:rsidRPr="002C655E">
          <w:rPr>
            <w:rStyle w:val="Hyperlink"/>
            <w:noProof/>
          </w:rPr>
          <w:t>For Piping isometric drawing generation</w:t>
        </w:r>
        <w:r w:rsidR="00E24BD4">
          <w:rPr>
            <w:noProof/>
            <w:webHidden/>
          </w:rPr>
          <w:tab/>
        </w:r>
        <w:r w:rsidR="00E24BD4">
          <w:rPr>
            <w:noProof/>
            <w:webHidden/>
          </w:rPr>
          <w:fldChar w:fldCharType="begin"/>
        </w:r>
        <w:r w:rsidR="00E24BD4">
          <w:rPr>
            <w:noProof/>
            <w:webHidden/>
          </w:rPr>
          <w:instrText xml:space="preserve"> PAGEREF _Toc283114909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rsidP="000D7283">
      <w:pPr>
        <w:pStyle w:val="TOC2"/>
        <w:rPr>
          <w:rFonts w:ascii="Calibri" w:eastAsia="Times New Roman" w:hAnsi="Calibri"/>
          <w:noProof/>
          <w:sz w:val="22"/>
          <w:szCs w:val="22"/>
          <w:lang w:eastAsia="en-GB"/>
        </w:rPr>
      </w:pPr>
      <w:hyperlink w:anchor="_Toc283114910" w:history="1">
        <w:r w:rsidR="00E24BD4" w:rsidRPr="002C655E">
          <w:rPr>
            <w:rStyle w:val="Hyperlink"/>
            <w:noProof/>
          </w:rPr>
          <w:t>3.2</w:t>
        </w:r>
        <w:r w:rsidR="00E24BD4" w:rsidRPr="00EA7068">
          <w:rPr>
            <w:rFonts w:ascii="Calibri" w:eastAsia="Times New Roman" w:hAnsi="Calibri"/>
            <w:noProof/>
            <w:sz w:val="22"/>
            <w:szCs w:val="22"/>
            <w:lang w:eastAsia="en-GB"/>
          </w:rPr>
          <w:tab/>
        </w:r>
        <w:r w:rsidR="00E24BD4" w:rsidRPr="002C655E">
          <w:rPr>
            <w:rStyle w:val="Hyperlink"/>
            <w:noProof/>
          </w:rPr>
          <w:t>Standards and templates</w:t>
        </w:r>
        <w:r w:rsidR="00E24BD4">
          <w:rPr>
            <w:noProof/>
            <w:webHidden/>
          </w:rPr>
          <w:tab/>
        </w:r>
        <w:r w:rsidR="00E24BD4">
          <w:rPr>
            <w:noProof/>
            <w:webHidden/>
          </w:rPr>
          <w:fldChar w:fldCharType="begin"/>
        </w:r>
        <w:r w:rsidR="00E24BD4">
          <w:rPr>
            <w:noProof/>
            <w:webHidden/>
          </w:rPr>
          <w:instrText xml:space="preserve"> PAGEREF _Toc283114910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rsidP="000D7283">
      <w:pPr>
        <w:pStyle w:val="TOC2"/>
        <w:rPr>
          <w:rFonts w:ascii="Calibri" w:eastAsia="Times New Roman" w:hAnsi="Calibri"/>
          <w:noProof/>
          <w:sz w:val="22"/>
          <w:szCs w:val="22"/>
          <w:lang w:eastAsia="en-GB"/>
        </w:rPr>
      </w:pPr>
      <w:hyperlink w:anchor="_Toc283114911" w:history="1">
        <w:r w:rsidR="00E24BD4" w:rsidRPr="002C655E">
          <w:rPr>
            <w:rStyle w:val="Hyperlink"/>
            <w:noProof/>
          </w:rPr>
          <w:t>3.3</w:t>
        </w:r>
        <w:r w:rsidR="00E24BD4" w:rsidRPr="00EA7068">
          <w:rPr>
            <w:rFonts w:ascii="Calibri" w:eastAsia="Times New Roman" w:hAnsi="Calibri"/>
            <w:noProof/>
            <w:sz w:val="22"/>
            <w:szCs w:val="22"/>
            <w:lang w:eastAsia="en-GB"/>
          </w:rPr>
          <w:tab/>
        </w:r>
        <w:r w:rsidR="00E24BD4" w:rsidRPr="002C655E">
          <w:rPr>
            <w:rStyle w:val="Hyperlink"/>
            <w:noProof/>
          </w:rPr>
          <w:t>Procedures &amp; Documentation</w:t>
        </w:r>
        <w:r w:rsidR="00E24BD4">
          <w:rPr>
            <w:noProof/>
            <w:webHidden/>
          </w:rPr>
          <w:tab/>
        </w:r>
        <w:r w:rsidR="00E24BD4">
          <w:rPr>
            <w:noProof/>
            <w:webHidden/>
          </w:rPr>
          <w:fldChar w:fldCharType="begin"/>
        </w:r>
        <w:r w:rsidR="00E24BD4">
          <w:rPr>
            <w:noProof/>
            <w:webHidden/>
          </w:rPr>
          <w:instrText xml:space="preserve"> PAGEREF _Toc283114911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12" w:history="1">
        <w:r w:rsidR="00E24BD4" w:rsidRPr="002C655E">
          <w:rPr>
            <w:rStyle w:val="Hyperlink"/>
            <w:noProof/>
          </w:rPr>
          <w:t>3.3.1</w:t>
        </w:r>
        <w:r w:rsidR="00E24BD4" w:rsidRPr="00EA7068">
          <w:rPr>
            <w:rFonts w:ascii="Calibri" w:eastAsia="Times New Roman" w:hAnsi="Calibri"/>
            <w:noProof/>
            <w:sz w:val="22"/>
            <w:szCs w:val="22"/>
            <w:lang w:eastAsia="en-GB"/>
          </w:rPr>
          <w:tab/>
        </w:r>
        <w:r w:rsidR="00E24BD4" w:rsidRPr="002C655E">
          <w:rPr>
            <w:rStyle w:val="Hyperlink"/>
            <w:noProof/>
          </w:rPr>
          <w:t>For CAD data production and CAD data management</w:t>
        </w:r>
        <w:r w:rsidR="00E24BD4">
          <w:rPr>
            <w:noProof/>
            <w:webHidden/>
          </w:rPr>
          <w:tab/>
        </w:r>
        <w:r w:rsidR="00E24BD4">
          <w:rPr>
            <w:noProof/>
            <w:webHidden/>
          </w:rPr>
          <w:fldChar w:fldCharType="begin"/>
        </w:r>
        <w:r w:rsidR="00E24BD4">
          <w:rPr>
            <w:noProof/>
            <w:webHidden/>
          </w:rPr>
          <w:instrText xml:space="preserve"> PAGEREF _Toc283114912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13" w:history="1">
        <w:r w:rsidR="00E24BD4" w:rsidRPr="002C655E">
          <w:rPr>
            <w:rStyle w:val="Hyperlink"/>
            <w:noProof/>
          </w:rPr>
          <w:t>3.3.2</w:t>
        </w:r>
        <w:r w:rsidR="00E24BD4" w:rsidRPr="00EA7068">
          <w:rPr>
            <w:rFonts w:ascii="Calibri" w:eastAsia="Times New Roman" w:hAnsi="Calibri"/>
            <w:noProof/>
            <w:sz w:val="22"/>
            <w:szCs w:val="22"/>
            <w:lang w:eastAsia="en-GB"/>
          </w:rPr>
          <w:tab/>
        </w:r>
        <w:r w:rsidR="00E24BD4" w:rsidRPr="002C655E">
          <w:rPr>
            <w:rStyle w:val="Hyperlink"/>
            <w:noProof/>
          </w:rPr>
          <w:t>For CADENAS use</w:t>
        </w:r>
        <w:r w:rsidR="00E24BD4">
          <w:rPr>
            <w:noProof/>
            <w:webHidden/>
          </w:rPr>
          <w:tab/>
        </w:r>
        <w:r w:rsidR="00E24BD4">
          <w:rPr>
            <w:noProof/>
            <w:webHidden/>
          </w:rPr>
          <w:fldChar w:fldCharType="begin"/>
        </w:r>
        <w:r w:rsidR="00E24BD4">
          <w:rPr>
            <w:noProof/>
            <w:webHidden/>
          </w:rPr>
          <w:instrText xml:space="preserve"> PAGEREF _Toc283114913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14" w:history="1">
        <w:r w:rsidR="00E24BD4" w:rsidRPr="002C655E">
          <w:rPr>
            <w:rStyle w:val="Hyperlink"/>
            <w:noProof/>
          </w:rPr>
          <w:t>3.3.3</w:t>
        </w:r>
        <w:r w:rsidR="00E24BD4" w:rsidRPr="00EA7068">
          <w:rPr>
            <w:rFonts w:ascii="Calibri" w:eastAsia="Times New Roman" w:hAnsi="Calibri"/>
            <w:noProof/>
            <w:sz w:val="22"/>
            <w:szCs w:val="22"/>
            <w:lang w:eastAsia="en-GB"/>
          </w:rPr>
          <w:tab/>
        </w:r>
        <w:r w:rsidR="00E24BD4" w:rsidRPr="002C655E">
          <w:rPr>
            <w:rStyle w:val="Hyperlink"/>
            <w:noProof/>
          </w:rPr>
          <w:t>For diagrams production</w:t>
        </w:r>
        <w:r w:rsidR="00E24BD4">
          <w:rPr>
            <w:noProof/>
            <w:webHidden/>
          </w:rPr>
          <w:tab/>
        </w:r>
        <w:r w:rsidR="00E24BD4">
          <w:rPr>
            <w:noProof/>
            <w:webHidden/>
          </w:rPr>
          <w:fldChar w:fldCharType="begin"/>
        </w:r>
        <w:r w:rsidR="00E24BD4">
          <w:rPr>
            <w:noProof/>
            <w:webHidden/>
          </w:rPr>
          <w:instrText xml:space="preserve"> PAGEREF _Toc283114914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15" w:history="1">
        <w:r w:rsidR="00E24BD4" w:rsidRPr="002C655E">
          <w:rPr>
            <w:rStyle w:val="Hyperlink"/>
            <w:noProof/>
          </w:rPr>
          <w:t>3.3.4</w:t>
        </w:r>
        <w:r w:rsidR="00E24BD4" w:rsidRPr="00EA7068">
          <w:rPr>
            <w:rFonts w:ascii="Calibri" w:eastAsia="Times New Roman" w:hAnsi="Calibri"/>
            <w:noProof/>
            <w:sz w:val="22"/>
            <w:szCs w:val="22"/>
            <w:lang w:eastAsia="en-GB"/>
          </w:rPr>
          <w:tab/>
        </w:r>
        <w:r w:rsidR="00E24BD4" w:rsidRPr="002C655E">
          <w:rPr>
            <w:rStyle w:val="Hyperlink"/>
            <w:noProof/>
          </w:rPr>
          <w:t>For Equipment &amp; System (E&amp;S) production</w:t>
        </w:r>
        <w:r w:rsidR="00E24BD4">
          <w:rPr>
            <w:noProof/>
            <w:webHidden/>
          </w:rPr>
          <w:tab/>
        </w:r>
        <w:r w:rsidR="00E24BD4">
          <w:rPr>
            <w:noProof/>
            <w:webHidden/>
          </w:rPr>
          <w:fldChar w:fldCharType="begin"/>
        </w:r>
        <w:r w:rsidR="00E24BD4">
          <w:rPr>
            <w:noProof/>
            <w:webHidden/>
          </w:rPr>
          <w:instrText xml:space="preserve"> PAGEREF _Toc283114915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3"/>
        <w:tabs>
          <w:tab w:val="left" w:pos="1200"/>
          <w:tab w:val="right" w:leader="dot" w:pos="9182"/>
        </w:tabs>
        <w:rPr>
          <w:rFonts w:ascii="Calibri" w:eastAsia="Times New Roman" w:hAnsi="Calibri"/>
          <w:noProof/>
          <w:sz w:val="22"/>
          <w:szCs w:val="22"/>
          <w:lang w:eastAsia="en-GB"/>
        </w:rPr>
      </w:pPr>
      <w:hyperlink w:anchor="_Toc283114916" w:history="1">
        <w:r w:rsidR="00E24BD4" w:rsidRPr="002C655E">
          <w:rPr>
            <w:rStyle w:val="Hyperlink"/>
            <w:noProof/>
          </w:rPr>
          <w:t>3.3.5</w:t>
        </w:r>
        <w:r w:rsidR="00E24BD4" w:rsidRPr="00EA7068">
          <w:rPr>
            <w:rFonts w:ascii="Calibri" w:eastAsia="Times New Roman" w:hAnsi="Calibri"/>
            <w:noProof/>
            <w:sz w:val="22"/>
            <w:szCs w:val="22"/>
            <w:lang w:eastAsia="en-GB"/>
          </w:rPr>
          <w:tab/>
        </w:r>
        <w:r w:rsidR="00E24BD4" w:rsidRPr="002C655E">
          <w:rPr>
            <w:rStyle w:val="Hyperlink"/>
            <w:noProof/>
          </w:rPr>
          <w:t>For piping isometric drawing production</w:t>
        </w:r>
        <w:r w:rsidR="00E24BD4">
          <w:rPr>
            <w:noProof/>
            <w:webHidden/>
          </w:rPr>
          <w:tab/>
        </w:r>
        <w:r w:rsidR="00E24BD4">
          <w:rPr>
            <w:noProof/>
            <w:webHidden/>
          </w:rPr>
          <w:fldChar w:fldCharType="begin"/>
        </w:r>
        <w:r w:rsidR="00E24BD4">
          <w:rPr>
            <w:noProof/>
            <w:webHidden/>
          </w:rPr>
          <w:instrText xml:space="preserve"> PAGEREF _Toc283114916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1"/>
        <w:tabs>
          <w:tab w:val="left" w:pos="480"/>
          <w:tab w:val="right" w:leader="dot" w:pos="9182"/>
        </w:tabs>
        <w:rPr>
          <w:rFonts w:ascii="Calibri" w:eastAsia="Times New Roman" w:hAnsi="Calibri"/>
          <w:b w:val="0"/>
          <w:bCs w:val="0"/>
          <w:iCs w:val="0"/>
          <w:noProof/>
          <w:sz w:val="22"/>
          <w:szCs w:val="22"/>
          <w:lang w:eastAsia="en-GB"/>
        </w:rPr>
      </w:pPr>
      <w:hyperlink w:anchor="_Toc283114917" w:history="1">
        <w:r w:rsidR="00E24BD4" w:rsidRPr="002C655E">
          <w:rPr>
            <w:rStyle w:val="Hyperlink"/>
            <w:noProof/>
          </w:rPr>
          <w:t>4</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Design Offices responsibilities</w:t>
        </w:r>
        <w:r w:rsidR="00E24BD4">
          <w:rPr>
            <w:noProof/>
            <w:webHidden/>
          </w:rPr>
          <w:tab/>
        </w:r>
        <w:r w:rsidR="00E24BD4">
          <w:rPr>
            <w:noProof/>
            <w:webHidden/>
          </w:rPr>
          <w:fldChar w:fldCharType="begin"/>
        </w:r>
        <w:r w:rsidR="00E24BD4">
          <w:rPr>
            <w:noProof/>
            <w:webHidden/>
          </w:rPr>
          <w:instrText xml:space="preserve"> PAGEREF _Toc283114917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rsidP="000D7283">
      <w:pPr>
        <w:pStyle w:val="TOC2"/>
        <w:rPr>
          <w:rFonts w:ascii="Calibri" w:eastAsia="Times New Roman" w:hAnsi="Calibri"/>
          <w:noProof/>
          <w:sz w:val="22"/>
          <w:szCs w:val="22"/>
          <w:lang w:eastAsia="en-GB"/>
        </w:rPr>
      </w:pPr>
      <w:hyperlink w:anchor="_Toc283114918" w:history="1">
        <w:r w:rsidR="00E24BD4" w:rsidRPr="002C655E">
          <w:rPr>
            <w:rStyle w:val="Hyperlink"/>
            <w:noProof/>
          </w:rPr>
          <w:t>4.1</w:t>
        </w:r>
        <w:r w:rsidR="00E24BD4" w:rsidRPr="00EA7068">
          <w:rPr>
            <w:rFonts w:ascii="Calibri" w:eastAsia="Times New Roman" w:hAnsi="Calibri"/>
            <w:noProof/>
            <w:sz w:val="22"/>
            <w:szCs w:val="22"/>
            <w:lang w:eastAsia="en-GB"/>
          </w:rPr>
          <w:tab/>
        </w:r>
        <w:r w:rsidR="00E24BD4" w:rsidRPr="002C655E">
          <w:rPr>
            <w:rStyle w:val="Hyperlink"/>
            <w:noProof/>
          </w:rPr>
          <w:t>IO DO responsibilities</w:t>
        </w:r>
        <w:r w:rsidR="00E24BD4">
          <w:rPr>
            <w:noProof/>
            <w:webHidden/>
          </w:rPr>
          <w:tab/>
        </w:r>
        <w:r w:rsidR="00E24BD4">
          <w:rPr>
            <w:noProof/>
            <w:webHidden/>
          </w:rPr>
          <w:fldChar w:fldCharType="begin"/>
        </w:r>
        <w:r w:rsidR="00E24BD4">
          <w:rPr>
            <w:noProof/>
            <w:webHidden/>
          </w:rPr>
          <w:instrText xml:space="preserve"> PAGEREF _Toc283114918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rsidP="000D7283">
      <w:pPr>
        <w:pStyle w:val="TOC2"/>
        <w:rPr>
          <w:rFonts w:ascii="Calibri" w:eastAsia="Times New Roman" w:hAnsi="Calibri"/>
          <w:noProof/>
          <w:sz w:val="22"/>
          <w:szCs w:val="22"/>
          <w:lang w:eastAsia="en-GB"/>
        </w:rPr>
      </w:pPr>
      <w:hyperlink w:anchor="_Toc283114919" w:history="1">
        <w:r w:rsidR="00E24BD4" w:rsidRPr="002C655E">
          <w:rPr>
            <w:rStyle w:val="Hyperlink"/>
            <w:noProof/>
          </w:rPr>
          <w:t>4.2</w:t>
        </w:r>
        <w:r w:rsidR="00E24BD4" w:rsidRPr="00EA7068">
          <w:rPr>
            <w:rFonts w:ascii="Calibri" w:eastAsia="Times New Roman" w:hAnsi="Calibri"/>
            <w:noProof/>
            <w:sz w:val="22"/>
            <w:szCs w:val="22"/>
            <w:lang w:eastAsia="en-GB"/>
          </w:rPr>
          <w:tab/>
        </w:r>
        <w:r w:rsidR="00E24BD4" w:rsidRPr="002C655E">
          <w:rPr>
            <w:rStyle w:val="Hyperlink"/>
            <w:noProof/>
          </w:rPr>
          <w:t>DA DO responsibilities</w:t>
        </w:r>
        <w:r w:rsidR="00E24BD4">
          <w:rPr>
            <w:noProof/>
            <w:webHidden/>
          </w:rPr>
          <w:tab/>
        </w:r>
        <w:r w:rsidR="00E24BD4">
          <w:rPr>
            <w:noProof/>
            <w:webHidden/>
          </w:rPr>
          <w:fldChar w:fldCharType="begin"/>
        </w:r>
        <w:r w:rsidR="00E24BD4">
          <w:rPr>
            <w:noProof/>
            <w:webHidden/>
          </w:rPr>
          <w:instrText xml:space="preserve"> PAGEREF _Toc283114919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1"/>
        <w:tabs>
          <w:tab w:val="left" w:pos="480"/>
          <w:tab w:val="right" w:leader="dot" w:pos="9182"/>
        </w:tabs>
        <w:rPr>
          <w:rFonts w:ascii="Calibri" w:eastAsia="Times New Roman" w:hAnsi="Calibri"/>
          <w:b w:val="0"/>
          <w:bCs w:val="0"/>
          <w:iCs w:val="0"/>
          <w:noProof/>
          <w:sz w:val="22"/>
          <w:szCs w:val="22"/>
          <w:lang w:eastAsia="en-GB"/>
        </w:rPr>
      </w:pPr>
      <w:hyperlink w:anchor="_Toc283114920" w:history="1">
        <w:r w:rsidR="00E24BD4" w:rsidRPr="002C655E">
          <w:rPr>
            <w:rStyle w:val="Hyperlink"/>
            <w:noProof/>
          </w:rPr>
          <w:t>5</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DO Inputs/Outputs</w:t>
        </w:r>
        <w:r w:rsidR="00E24BD4">
          <w:rPr>
            <w:noProof/>
            <w:webHidden/>
          </w:rPr>
          <w:tab/>
        </w:r>
        <w:r w:rsidR="00E24BD4">
          <w:rPr>
            <w:noProof/>
            <w:webHidden/>
          </w:rPr>
          <w:fldChar w:fldCharType="begin"/>
        </w:r>
        <w:r w:rsidR="00E24BD4">
          <w:rPr>
            <w:noProof/>
            <w:webHidden/>
          </w:rPr>
          <w:instrText xml:space="preserve"> PAGEREF _Toc283114920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rsidP="000D7283">
      <w:pPr>
        <w:pStyle w:val="TOC2"/>
        <w:rPr>
          <w:rFonts w:ascii="Calibri" w:eastAsia="Times New Roman" w:hAnsi="Calibri"/>
          <w:noProof/>
          <w:sz w:val="22"/>
          <w:szCs w:val="22"/>
          <w:lang w:eastAsia="en-GB"/>
        </w:rPr>
      </w:pPr>
      <w:hyperlink w:anchor="_Toc283114921" w:history="1">
        <w:r w:rsidR="00E24BD4" w:rsidRPr="002C655E">
          <w:rPr>
            <w:rStyle w:val="Hyperlink"/>
            <w:noProof/>
          </w:rPr>
          <w:t>5.1</w:t>
        </w:r>
        <w:r w:rsidR="00E24BD4" w:rsidRPr="00EA7068">
          <w:rPr>
            <w:rFonts w:ascii="Calibri" w:eastAsia="Times New Roman" w:hAnsi="Calibri"/>
            <w:noProof/>
            <w:sz w:val="22"/>
            <w:szCs w:val="22"/>
            <w:lang w:eastAsia="en-GB"/>
          </w:rPr>
          <w:tab/>
        </w:r>
        <w:r w:rsidR="00E24BD4" w:rsidRPr="002C655E">
          <w:rPr>
            <w:rStyle w:val="Hyperlink"/>
            <w:noProof/>
          </w:rPr>
          <w:t>PA inputs</w:t>
        </w:r>
        <w:r w:rsidR="00E24BD4">
          <w:rPr>
            <w:noProof/>
            <w:webHidden/>
          </w:rPr>
          <w:tab/>
        </w:r>
        <w:r w:rsidR="00E24BD4">
          <w:rPr>
            <w:noProof/>
            <w:webHidden/>
          </w:rPr>
          <w:fldChar w:fldCharType="begin"/>
        </w:r>
        <w:r w:rsidR="00E24BD4">
          <w:rPr>
            <w:noProof/>
            <w:webHidden/>
          </w:rPr>
          <w:instrText xml:space="preserve"> PAGEREF _Toc283114921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rsidP="000D7283">
      <w:pPr>
        <w:pStyle w:val="TOC2"/>
        <w:rPr>
          <w:rFonts w:ascii="Calibri" w:eastAsia="Times New Roman" w:hAnsi="Calibri"/>
          <w:noProof/>
          <w:sz w:val="22"/>
          <w:szCs w:val="22"/>
          <w:lang w:eastAsia="en-GB"/>
        </w:rPr>
      </w:pPr>
      <w:hyperlink w:anchor="_Toc283114922" w:history="1">
        <w:r w:rsidR="00E24BD4" w:rsidRPr="002C655E">
          <w:rPr>
            <w:rStyle w:val="Hyperlink"/>
            <w:noProof/>
          </w:rPr>
          <w:t>5.2</w:t>
        </w:r>
        <w:r w:rsidR="00E24BD4" w:rsidRPr="00EA7068">
          <w:rPr>
            <w:rFonts w:ascii="Calibri" w:eastAsia="Times New Roman" w:hAnsi="Calibri"/>
            <w:noProof/>
            <w:sz w:val="22"/>
            <w:szCs w:val="22"/>
            <w:lang w:eastAsia="en-GB"/>
          </w:rPr>
          <w:tab/>
        </w:r>
        <w:r w:rsidR="00E24BD4" w:rsidRPr="002C655E">
          <w:rPr>
            <w:rStyle w:val="Hyperlink"/>
            <w:noProof/>
          </w:rPr>
          <w:t>PA outputs</w:t>
        </w:r>
        <w:r w:rsidR="00E24BD4">
          <w:rPr>
            <w:noProof/>
            <w:webHidden/>
          </w:rPr>
          <w:tab/>
        </w:r>
        <w:r w:rsidR="00E24BD4">
          <w:rPr>
            <w:noProof/>
            <w:webHidden/>
          </w:rPr>
          <w:fldChar w:fldCharType="begin"/>
        </w:r>
        <w:r w:rsidR="00E24BD4">
          <w:rPr>
            <w:noProof/>
            <w:webHidden/>
          </w:rPr>
          <w:instrText xml:space="preserve"> PAGEREF _Toc283114922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1"/>
        <w:tabs>
          <w:tab w:val="left" w:pos="480"/>
          <w:tab w:val="right" w:leader="dot" w:pos="9182"/>
        </w:tabs>
        <w:rPr>
          <w:rFonts w:ascii="Calibri" w:eastAsia="Times New Roman" w:hAnsi="Calibri"/>
          <w:b w:val="0"/>
          <w:bCs w:val="0"/>
          <w:iCs w:val="0"/>
          <w:noProof/>
          <w:sz w:val="22"/>
          <w:szCs w:val="22"/>
          <w:lang w:eastAsia="en-GB"/>
        </w:rPr>
      </w:pPr>
      <w:hyperlink w:anchor="_Toc283114923" w:history="1">
        <w:r w:rsidR="00E24BD4" w:rsidRPr="002C655E">
          <w:rPr>
            <w:rStyle w:val="Hyperlink"/>
            <w:noProof/>
          </w:rPr>
          <w:t>6</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Collaborative Workplan</w:t>
        </w:r>
        <w:r w:rsidR="00E24BD4">
          <w:rPr>
            <w:noProof/>
            <w:webHidden/>
          </w:rPr>
          <w:tab/>
        </w:r>
        <w:r w:rsidR="00E24BD4">
          <w:rPr>
            <w:noProof/>
            <w:webHidden/>
          </w:rPr>
          <w:fldChar w:fldCharType="begin"/>
        </w:r>
        <w:r w:rsidR="00E24BD4">
          <w:rPr>
            <w:noProof/>
            <w:webHidden/>
          </w:rPr>
          <w:instrText xml:space="preserve"> PAGEREF _Toc283114923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1"/>
        <w:tabs>
          <w:tab w:val="left" w:pos="480"/>
          <w:tab w:val="right" w:leader="dot" w:pos="9182"/>
        </w:tabs>
        <w:rPr>
          <w:rFonts w:ascii="Calibri" w:eastAsia="Times New Roman" w:hAnsi="Calibri"/>
          <w:b w:val="0"/>
          <w:bCs w:val="0"/>
          <w:iCs w:val="0"/>
          <w:noProof/>
          <w:sz w:val="22"/>
          <w:szCs w:val="22"/>
          <w:lang w:eastAsia="en-GB"/>
        </w:rPr>
      </w:pPr>
      <w:hyperlink w:anchor="_Toc283114924" w:history="1">
        <w:r w:rsidR="00E24BD4" w:rsidRPr="002C655E">
          <w:rPr>
            <w:rStyle w:val="Hyperlink"/>
            <w:noProof/>
          </w:rPr>
          <w:t>7</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Contact Persons</w:t>
        </w:r>
        <w:r w:rsidR="00E24BD4">
          <w:rPr>
            <w:noProof/>
            <w:webHidden/>
          </w:rPr>
          <w:tab/>
        </w:r>
        <w:r w:rsidR="00E24BD4">
          <w:rPr>
            <w:noProof/>
            <w:webHidden/>
          </w:rPr>
          <w:fldChar w:fldCharType="begin"/>
        </w:r>
        <w:r w:rsidR="00E24BD4">
          <w:rPr>
            <w:noProof/>
            <w:webHidden/>
          </w:rPr>
          <w:instrText xml:space="preserve"> PAGEREF _Toc283114924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1"/>
        <w:tabs>
          <w:tab w:val="left" w:pos="480"/>
          <w:tab w:val="right" w:leader="dot" w:pos="9182"/>
        </w:tabs>
        <w:rPr>
          <w:rFonts w:ascii="Calibri" w:eastAsia="Times New Roman" w:hAnsi="Calibri"/>
          <w:b w:val="0"/>
          <w:bCs w:val="0"/>
          <w:iCs w:val="0"/>
          <w:noProof/>
          <w:sz w:val="22"/>
          <w:szCs w:val="22"/>
          <w:lang w:eastAsia="en-GB"/>
        </w:rPr>
      </w:pPr>
      <w:hyperlink w:anchor="_Toc283114925" w:history="1">
        <w:r w:rsidR="00E24BD4" w:rsidRPr="002C655E">
          <w:rPr>
            <w:rStyle w:val="Hyperlink"/>
            <w:noProof/>
          </w:rPr>
          <w:t>8</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CAD Manual sections applicable for this task</w:t>
        </w:r>
        <w:r w:rsidR="00E24BD4">
          <w:rPr>
            <w:noProof/>
            <w:webHidden/>
          </w:rPr>
          <w:tab/>
        </w:r>
        <w:r w:rsidR="00E24BD4">
          <w:rPr>
            <w:noProof/>
            <w:webHidden/>
          </w:rPr>
          <w:fldChar w:fldCharType="begin"/>
        </w:r>
        <w:r w:rsidR="00E24BD4">
          <w:rPr>
            <w:noProof/>
            <w:webHidden/>
          </w:rPr>
          <w:instrText xml:space="preserve"> PAGEREF _Toc283114925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1"/>
        <w:tabs>
          <w:tab w:val="left" w:pos="480"/>
          <w:tab w:val="right" w:leader="dot" w:pos="9182"/>
        </w:tabs>
        <w:rPr>
          <w:rFonts w:ascii="Calibri" w:eastAsia="Times New Roman" w:hAnsi="Calibri"/>
          <w:b w:val="0"/>
          <w:bCs w:val="0"/>
          <w:iCs w:val="0"/>
          <w:noProof/>
          <w:sz w:val="22"/>
          <w:szCs w:val="22"/>
          <w:lang w:eastAsia="en-GB"/>
        </w:rPr>
      </w:pPr>
      <w:hyperlink w:anchor="_Toc283114926" w:history="1">
        <w:r w:rsidR="00E24BD4" w:rsidRPr="002C655E">
          <w:rPr>
            <w:rStyle w:val="Hyperlink"/>
            <w:noProof/>
          </w:rPr>
          <w:t>9</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Design data records</w:t>
        </w:r>
        <w:r w:rsidR="00E24BD4">
          <w:rPr>
            <w:noProof/>
            <w:webHidden/>
          </w:rPr>
          <w:tab/>
        </w:r>
        <w:r w:rsidR="00E24BD4">
          <w:rPr>
            <w:noProof/>
            <w:webHidden/>
          </w:rPr>
          <w:fldChar w:fldCharType="begin"/>
        </w:r>
        <w:r w:rsidR="00E24BD4">
          <w:rPr>
            <w:noProof/>
            <w:webHidden/>
          </w:rPr>
          <w:instrText xml:space="preserve"> PAGEREF _Toc283114926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E24BD4" w:rsidRPr="00EA7068" w:rsidRDefault="00844615">
      <w:pPr>
        <w:pStyle w:val="TOC1"/>
        <w:tabs>
          <w:tab w:val="left" w:pos="480"/>
          <w:tab w:val="right" w:leader="dot" w:pos="9182"/>
        </w:tabs>
        <w:rPr>
          <w:rFonts w:ascii="Calibri" w:eastAsia="Times New Roman" w:hAnsi="Calibri"/>
          <w:b w:val="0"/>
          <w:bCs w:val="0"/>
          <w:iCs w:val="0"/>
          <w:noProof/>
          <w:sz w:val="22"/>
          <w:szCs w:val="22"/>
          <w:lang w:eastAsia="en-GB"/>
        </w:rPr>
      </w:pPr>
      <w:hyperlink w:anchor="_Toc283114927" w:history="1">
        <w:r w:rsidR="00E24BD4" w:rsidRPr="002C655E">
          <w:rPr>
            <w:rStyle w:val="Hyperlink"/>
            <w:noProof/>
          </w:rPr>
          <w:t>10</w:t>
        </w:r>
        <w:r w:rsidR="00E24BD4" w:rsidRPr="00EA7068">
          <w:rPr>
            <w:rFonts w:ascii="Calibri" w:eastAsia="Times New Roman" w:hAnsi="Calibri"/>
            <w:b w:val="0"/>
            <w:bCs w:val="0"/>
            <w:iCs w:val="0"/>
            <w:noProof/>
            <w:sz w:val="22"/>
            <w:szCs w:val="22"/>
            <w:lang w:eastAsia="en-GB"/>
          </w:rPr>
          <w:tab/>
        </w:r>
        <w:r w:rsidR="00E24BD4" w:rsidRPr="002C655E">
          <w:rPr>
            <w:rStyle w:val="Hyperlink"/>
            <w:noProof/>
          </w:rPr>
          <w:t>Glossary</w:t>
        </w:r>
        <w:r w:rsidR="00E24BD4">
          <w:rPr>
            <w:noProof/>
            <w:webHidden/>
          </w:rPr>
          <w:tab/>
        </w:r>
        <w:r w:rsidR="00E24BD4">
          <w:rPr>
            <w:noProof/>
            <w:webHidden/>
          </w:rPr>
          <w:fldChar w:fldCharType="begin"/>
        </w:r>
        <w:r w:rsidR="00E24BD4">
          <w:rPr>
            <w:noProof/>
            <w:webHidden/>
          </w:rPr>
          <w:instrText xml:space="preserve"> PAGEREF _Toc283114927 \h </w:instrText>
        </w:r>
        <w:r w:rsidR="00E24BD4">
          <w:rPr>
            <w:noProof/>
            <w:webHidden/>
          </w:rPr>
        </w:r>
        <w:r w:rsidR="00E24BD4">
          <w:rPr>
            <w:noProof/>
            <w:webHidden/>
          </w:rPr>
          <w:fldChar w:fldCharType="separate"/>
        </w:r>
        <w:r w:rsidR="00FA25AC">
          <w:rPr>
            <w:noProof/>
            <w:webHidden/>
          </w:rPr>
          <w:t>2</w:t>
        </w:r>
        <w:r w:rsidR="00E24BD4">
          <w:rPr>
            <w:noProof/>
            <w:webHidden/>
          </w:rPr>
          <w:fldChar w:fldCharType="end"/>
        </w:r>
      </w:hyperlink>
    </w:p>
    <w:p w:rsidR="00AA614A" w:rsidRPr="007866E5" w:rsidRDefault="00277EEE" w:rsidP="00277EEE">
      <w:r w:rsidRPr="007866E5">
        <w:rPr>
          <w:bCs/>
          <w:iCs/>
          <w:sz w:val="22"/>
          <w:szCs w:val="24"/>
        </w:rPr>
        <w:fldChar w:fldCharType="end"/>
      </w:r>
    </w:p>
    <w:p w:rsidR="00A026FA" w:rsidRPr="007866E5" w:rsidRDefault="00EB6E48" w:rsidP="00C97D4C">
      <w:pPr>
        <w:pStyle w:val="Heading1"/>
        <w:tabs>
          <w:tab w:val="clear" w:pos="432"/>
          <w:tab w:val="num" w:pos="567"/>
        </w:tabs>
        <w:ind w:left="567" w:hanging="709"/>
      </w:pPr>
      <w:r>
        <w:br w:type="page"/>
      </w:r>
      <w:bookmarkStart w:id="1" w:name="_Toc283114898"/>
      <w:r w:rsidR="00A026FA" w:rsidRPr="007866E5">
        <w:lastRenderedPageBreak/>
        <w:t xml:space="preserve">Objectives of the </w:t>
      </w:r>
      <w:r w:rsidR="00AD6C4C" w:rsidRPr="007866E5">
        <w:t>DCIF</w:t>
      </w:r>
      <w:bookmarkEnd w:id="1"/>
    </w:p>
    <w:p w:rsidR="00362CC7" w:rsidRPr="007866E5" w:rsidRDefault="00362CC7" w:rsidP="00877B72">
      <w:pPr>
        <w:ind w:left="360"/>
      </w:pPr>
    </w:p>
    <w:p w:rsidR="00877B72" w:rsidRPr="007866E5" w:rsidRDefault="00A026FA" w:rsidP="005C043F">
      <w:pPr>
        <w:ind w:left="-142" w:firstLine="709"/>
      </w:pPr>
      <w:r w:rsidRPr="007866E5">
        <w:t>This document:</w:t>
      </w:r>
    </w:p>
    <w:p w:rsidR="002531A5" w:rsidRPr="009F416B" w:rsidRDefault="002531A5" w:rsidP="00EF2B45">
      <w:pPr>
        <w:pStyle w:val="Tiret1"/>
        <w:numPr>
          <w:ilvl w:val="0"/>
          <w:numId w:val="7"/>
        </w:numPr>
        <w:tabs>
          <w:tab w:val="num" w:pos="993"/>
        </w:tabs>
        <w:ind w:left="993" w:hanging="426"/>
      </w:pPr>
      <w:r>
        <w:t xml:space="preserve">Is related to </w:t>
      </w:r>
      <w:r w:rsidRPr="006B1404">
        <w:t>the ITER</w:t>
      </w:r>
      <w:r>
        <w:t xml:space="preserve"> cryostat Procurement Arrangement (PA)</w:t>
      </w:r>
      <w:r w:rsidR="00F943C0">
        <w:t>, procured by IN DA,</w:t>
      </w:r>
      <w:r>
        <w:t xml:space="preserve"> which includes the manufacturing and installation of the cryostat based on a Build-to-Print</w:t>
      </w:r>
      <w:r w:rsidR="00A4363F">
        <w:t xml:space="preserve"> </w:t>
      </w:r>
      <w:r w:rsidR="00C90120">
        <w:t xml:space="preserve">including site fabrication and subassembly of the  cryostat components in temporary workshop </w:t>
      </w:r>
      <w:r w:rsidR="00A4363F">
        <w:t>and</w:t>
      </w:r>
      <w:r w:rsidR="00C90120">
        <w:t xml:space="preserve"> assembly in the </w:t>
      </w:r>
      <w:proofErr w:type="spellStart"/>
      <w:r w:rsidR="00C90120">
        <w:t>tokamak</w:t>
      </w:r>
      <w:proofErr w:type="spellEnd"/>
      <w:r w:rsidR="00C90120">
        <w:t xml:space="preserve"> pit</w:t>
      </w:r>
      <w:r w:rsidR="00A4363F">
        <w:t xml:space="preserve"> </w:t>
      </w:r>
      <w:r w:rsidR="006C1599">
        <w:t>(</w:t>
      </w:r>
      <w:r w:rsidR="00A4363F">
        <w:t xml:space="preserve">the design, the manufacturing and the installation of the </w:t>
      </w:r>
      <w:r w:rsidR="002758CE">
        <w:t>temporary workshop</w:t>
      </w:r>
      <w:r w:rsidR="006C1599">
        <w:t xml:space="preserve"> is also DA responsibility)</w:t>
      </w:r>
      <w:r>
        <w:t>.</w:t>
      </w:r>
    </w:p>
    <w:p w:rsidR="002E6C5E" w:rsidRPr="00067DBB" w:rsidRDefault="002E6C5E" w:rsidP="00EF2B45">
      <w:pPr>
        <w:numPr>
          <w:ilvl w:val="0"/>
          <w:numId w:val="7"/>
        </w:numPr>
        <w:tabs>
          <w:tab w:val="num" w:pos="993"/>
        </w:tabs>
        <w:ind w:left="993" w:hanging="425"/>
      </w:pPr>
      <w:r w:rsidRPr="00067DBB">
        <w:t xml:space="preserve">Recommends a collaboration scheme between IO Design Office (DO) and the </w:t>
      </w:r>
      <w:r>
        <w:t>DA DO</w:t>
      </w:r>
      <w:r w:rsidRPr="00067DBB">
        <w:t xml:space="preserve"> for CAD data</w:t>
      </w:r>
      <w:r>
        <w:t xml:space="preserve"> management</w:t>
      </w:r>
      <w:r w:rsidRPr="00067DBB">
        <w:t>.</w:t>
      </w:r>
    </w:p>
    <w:p w:rsidR="00A026FA" w:rsidRPr="007866E5" w:rsidRDefault="003A2571" w:rsidP="00EF2B45">
      <w:pPr>
        <w:numPr>
          <w:ilvl w:val="0"/>
          <w:numId w:val="7"/>
        </w:numPr>
        <w:tabs>
          <w:tab w:val="num" w:pos="993"/>
        </w:tabs>
        <w:ind w:left="993" w:hanging="425"/>
      </w:pPr>
      <w:r>
        <w:t>C</w:t>
      </w:r>
      <w:r w:rsidR="00A026FA" w:rsidRPr="007866E5">
        <w:t xml:space="preserve">haracterises the related organisation aspects to be applied for the </w:t>
      </w:r>
      <w:r w:rsidR="008547F1">
        <w:t>Procurement Arrange</w:t>
      </w:r>
      <w:r w:rsidR="00DD736F">
        <w:t>ment.</w:t>
      </w:r>
    </w:p>
    <w:p w:rsidR="00A026FA" w:rsidRPr="007866E5" w:rsidRDefault="00A026FA" w:rsidP="00EF2B45">
      <w:pPr>
        <w:numPr>
          <w:ilvl w:val="0"/>
          <w:numId w:val="7"/>
        </w:numPr>
        <w:tabs>
          <w:tab w:val="num" w:pos="993"/>
        </w:tabs>
        <w:ind w:left="993" w:hanging="425"/>
      </w:pPr>
      <w:r w:rsidRPr="007866E5">
        <w:t xml:space="preserve">Proposes an implementation plan for the activities of </w:t>
      </w:r>
      <w:r w:rsidR="00614F12" w:rsidRPr="007866E5">
        <w:t xml:space="preserve">the </w:t>
      </w:r>
      <w:r w:rsidRPr="007866E5">
        <w:t xml:space="preserve">IO </w:t>
      </w:r>
      <w:r w:rsidR="00614F12" w:rsidRPr="007866E5">
        <w:t xml:space="preserve">DO </w:t>
      </w:r>
      <w:r w:rsidRPr="007866E5">
        <w:t>and DA</w:t>
      </w:r>
      <w:r w:rsidR="00614F12" w:rsidRPr="007866E5">
        <w:t xml:space="preserve"> DO</w:t>
      </w:r>
      <w:r w:rsidRPr="007866E5">
        <w:t>.</w:t>
      </w:r>
    </w:p>
    <w:p w:rsidR="009D2194" w:rsidRPr="007866E5" w:rsidRDefault="003A2571" w:rsidP="00EF2B45">
      <w:pPr>
        <w:numPr>
          <w:ilvl w:val="0"/>
          <w:numId w:val="7"/>
        </w:numPr>
        <w:tabs>
          <w:tab w:val="num" w:pos="993"/>
        </w:tabs>
        <w:ind w:left="993" w:hanging="425"/>
      </w:pPr>
      <w:r>
        <w:t>Conserves the consistency</w:t>
      </w:r>
      <w:r w:rsidR="00A026FA" w:rsidRPr="007866E5">
        <w:t xml:space="preserve"> with the </w:t>
      </w:r>
      <w:hyperlink r:id="rId9" w:history="1">
        <w:r w:rsidR="005C043F">
          <w:rPr>
            <w:color w:val="0000FF"/>
            <w:u w:val="single"/>
          </w:rPr>
          <w:t>Procedure for the Usage of the ITER CAD Manual (2F6FTX v1.1)</w:t>
        </w:r>
      </w:hyperlink>
      <w:r w:rsidR="005C043F" w:rsidRPr="00CB08CF">
        <w:t xml:space="preserve"> </w:t>
      </w:r>
      <w:r w:rsidR="005C043F">
        <w:t xml:space="preserve">and the </w:t>
      </w:r>
      <w:hyperlink r:id="rId10" w:history="1">
        <w:r w:rsidR="005C043F" w:rsidRPr="00FC63C3">
          <w:rPr>
            <w:color w:val="0000FF"/>
            <w:u w:val="single"/>
          </w:rPr>
          <w:t>Protocol of Design Collaboration (24P2F6 v1.7)</w:t>
        </w:r>
      </w:hyperlink>
      <w:r w:rsidR="005C043F" w:rsidRPr="007866E5">
        <w:t xml:space="preserve"> </w:t>
      </w:r>
      <w:r w:rsidR="0021435F" w:rsidRPr="007866E5">
        <w:t>between IO DO and DA DO</w:t>
      </w:r>
    </w:p>
    <w:p w:rsidR="009D2194" w:rsidRPr="007866E5" w:rsidRDefault="009D2194" w:rsidP="00EF2B45">
      <w:pPr>
        <w:numPr>
          <w:ilvl w:val="0"/>
          <w:numId w:val="7"/>
        </w:numPr>
        <w:tabs>
          <w:tab w:val="num" w:pos="993"/>
        </w:tabs>
        <w:ind w:left="993" w:hanging="425"/>
      </w:pPr>
      <w:r w:rsidRPr="007866E5">
        <w:t>Has been written bas</w:t>
      </w:r>
      <w:r w:rsidR="000D7283">
        <w:t>ed</w:t>
      </w:r>
      <w:r w:rsidRPr="007866E5">
        <w:t xml:space="preserve"> on the following documents:</w:t>
      </w:r>
    </w:p>
    <w:p w:rsidR="00BD6776" w:rsidRPr="008D4089" w:rsidRDefault="00BD6776" w:rsidP="00EF2B45">
      <w:pPr>
        <w:pStyle w:val="Tiret1"/>
        <w:numPr>
          <w:ilvl w:val="2"/>
          <w:numId w:val="7"/>
        </w:numPr>
        <w:tabs>
          <w:tab w:val="clear" w:pos="5282"/>
          <w:tab w:val="num" w:pos="1418"/>
        </w:tabs>
        <w:ind w:left="1418" w:hanging="425"/>
        <w:rPr>
          <w:color w:val="FF0000"/>
          <w:szCs w:val="24"/>
          <w:lang w:val="fr-FR"/>
        </w:rPr>
      </w:pPr>
      <w:hyperlink r:id="rId11" w:history="1">
        <w:r w:rsidRPr="008D4089">
          <w:rPr>
            <w:rStyle w:val="Hyperlink"/>
            <w:szCs w:val="24"/>
            <w:lang w:val="fr-FR"/>
          </w:rPr>
          <w:t>2.4</w:t>
        </w:r>
        <w:proofErr w:type="gramStart"/>
        <w:r w:rsidRPr="008D4089">
          <w:rPr>
            <w:rStyle w:val="Hyperlink"/>
            <w:szCs w:val="24"/>
            <w:lang w:val="fr-FR"/>
          </w:rPr>
          <w:t>.P1A.IN.01</w:t>
        </w:r>
        <w:proofErr w:type="gramEnd"/>
        <w:r w:rsidRPr="008D4089">
          <w:rPr>
            <w:rStyle w:val="Hyperlink"/>
            <w:szCs w:val="24"/>
            <w:lang w:val="fr-FR"/>
          </w:rPr>
          <w:t xml:space="preserve"> Cryostat Main PA (42T878 v1.0) </w:t>
        </w:r>
      </w:hyperlink>
    </w:p>
    <w:p w:rsidR="00BD6776" w:rsidRPr="00BD6776" w:rsidRDefault="00844615" w:rsidP="00EF2B45">
      <w:pPr>
        <w:pStyle w:val="Tiret1"/>
        <w:numPr>
          <w:ilvl w:val="2"/>
          <w:numId w:val="7"/>
        </w:numPr>
        <w:tabs>
          <w:tab w:val="clear" w:pos="5282"/>
          <w:tab w:val="num" w:pos="1418"/>
        </w:tabs>
        <w:ind w:left="1418" w:hanging="425"/>
        <w:rPr>
          <w:color w:val="FF0000"/>
          <w:szCs w:val="24"/>
        </w:rPr>
      </w:pPr>
      <w:hyperlink r:id="rId12" w:history="1">
        <w:r w:rsidR="00BD6776" w:rsidRPr="00BD6776">
          <w:rPr>
            <w:rStyle w:val="Hyperlink"/>
            <w:szCs w:val="24"/>
          </w:rPr>
          <w:t xml:space="preserve">2.4.P1A.IN.01 Cryostat Annex A (42THDD v1.0) </w:t>
        </w:r>
      </w:hyperlink>
    </w:p>
    <w:p w:rsidR="00F36253" w:rsidRPr="00CB7FC1" w:rsidRDefault="00844615" w:rsidP="00EF2B45">
      <w:pPr>
        <w:pStyle w:val="Tiret1"/>
        <w:numPr>
          <w:ilvl w:val="2"/>
          <w:numId w:val="7"/>
        </w:numPr>
        <w:tabs>
          <w:tab w:val="clear" w:pos="5282"/>
          <w:tab w:val="num" w:pos="1418"/>
        </w:tabs>
        <w:ind w:left="1418" w:hanging="425"/>
        <w:rPr>
          <w:rStyle w:val="Hyperlink"/>
        </w:rPr>
      </w:pPr>
      <w:hyperlink r:id="rId13" w:history="1">
        <w:r w:rsidR="00F36253" w:rsidRPr="00F36253">
          <w:rPr>
            <w:rStyle w:val="Hyperlink"/>
            <w:szCs w:val="24"/>
          </w:rPr>
          <w:t>2.4.P1A.IN.01 Cryostat Annex B</w:t>
        </w:r>
        <w:r w:rsidR="00983B27">
          <w:rPr>
            <w:rStyle w:val="Hyperlink"/>
            <w:szCs w:val="24"/>
          </w:rPr>
          <w:t xml:space="preserve"> (45N2WS v4</w:t>
        </w:r>
        <w:r w:rsidR="00F36253" w:rsidRPr="00F36253">
          <w:rPr>
            <w:rStyle w:val="Hyperlink"/>
            <w:szCs w:val="24"/>
          </w:rPr>
          <w:t xml:space="preserve">.0) </w:t>
        </w:r>
      </w:hyperlink>
    </w:p>
    <w:p w:rsidR="00CB7FC1" w:rsidRPr="00F36253" w:rsidRDefault="00CB7FC1" w:rsidP="00CB7FC1">
      <w:pPr>
        <w:pStyle w:val="Tiret1"/>
        <w:ind w:left="1418" w:firstLine="0"/>
        <w:rPr>
          <w:rStyle w:val="Hyperlink"/>
        </w:rPr>
      </w:pPr>
      <w:r>
        <w:rPr>
          <w:rStyle w:val="Hyperlink"/>
          <w:szCs w:val="24"/>
        </w:rPr>
        <w:br w:type="page"/>
      </w:r>
    </w:p>
    <w:p w:rsidR="00A026FA" w:rsidRPr="007866E5" w:rsidRDefault="00A026FA" w:rsidP="00C97D4C">
      <w:pPr>
        <w:pStyle w:val="Heading1"/>
        <w:tabs>
          <w:tab w:val="clear" w:pos="432"/>
          <w:tab w:val="num" w:pos="567"/>
        </w:tabs>
        <w:ind w:left="567" w:hanging="709"/>
      </w:pPr>
      <w:bookmarkStart w:id="2" w:name="_Toc283114899"/>
      <w:r w:rsidRPr="007866E5">
        <w:lastRenderedPageBreak/>
        <w:t>Collaboration Scheme</w:t>
      </w:r>
      <w:bookmarkEnd w:id="2"/>
    </w:p>
    <w:p w:rsidR="00FF1AFB" w:rsidRPr="007866E5" w:rsidRDefault="00A026FA" w:rsidP="00C97D4C">
      <w:pPr>
        <w:pStyle w:val="Heading2"/>
        <w:tabs>
          <w:tab w:val="clear" w:pos="1440"/>
        </w:tabs>
        <w:ind w:hanging="718"/>
      </w:pPr>
      <w:bookmarkStart w:id="3" w:name="_Toc283114900"/>
      <w:r w:rsidRPr="007866E5">
        <w:t>C</w:t>
      </w:r>
      <w:r w:rsidR="0021435F">
        <w:t>AD data</w:t>
      </w:r>
      <w:bookmarkEnd w:id="3"/>
    </w:p>
    <w:p w:rsidR="0021435F" w:rsidRPr="0021435F" w:rsidRDefault="00BC330B" w:rsidP="00C97D4C">
      <w:pPr>
        <w:pStyle w:val="Heading3"/>
        <w:tabs>
          <w:tab w:val="clear" w:pos="720"/>
          <w:tab w:val="clear" w:pos="1440"/>
          <w:tab w:val="num" w:pos="567"/>
        </w:tabs>
        <w:ind w:left="567" w:hanging="709"/>
        <w:rPr>
          <w:iCs w:val="0"/>
          <w:sz w:val="32"/>
        </w:rPr>
      </w:pPr>
      <w:bookmarkStart w:id="4" w:name="_Toc283114901"/>
      <w:bookmarkStart w:id="5" w:name="_Toc223410080"/>
      <w:bookmarkStart w:id="6" w:name="_Toc236138276"/>
      <w:r w:rsidRPr="0006019D">
        <w:t>C</w:t>
      </w:r>
      <w:r w:rsidR="0021435F">
        <w:t>hoice and justification</w:t>
      </w:r>
      <w:bookmarkEnd w:id="4"/>
    </w:p>
    <w:p w:rsidR="00E00F74" w:rsidRDefault="00E00F74" w:rsidP="00E00F74">
      <w:pPr>
        <w:ind w:left="567"/>
        <w:rPr>
          <w:bCs/>
          <w:szCs w:val="24"/>
        </w:rPr>
      </w:pPr>
      <w:r>
        <w:t xml:space="preserve">There are three possible collaboration schemes (synchronous, asynchronous and scheduled) </w:t>
      </w:r>
      <w:r w:rsidR="000D7283">
        <w:t xml:space="preserve">possibly applied on ITER collaborative designs, which are </w:t>
      </w:r>
      <w:r>
        <w:t>described</w:t>
      </w:r>
      <w:r>
        <w:rPr>
          <w:bCs/>
          <w:szCs w:val="24"/>
        </w:rPr>
        <w:t xml:space="preserve"> in the </w:t>
      </w:r>
      <w:hyperlink r:id="rId14" w:history="1">
        <w:r>
          <w:rPr>
            <w:rStyle w:val="Hyperlink"/>
            <w:bCs/>
            <w:szCs w:val="24"/>
          </w:rPr>
          <w:t>Collaboration Scheme description (2WS83V)</w:t>
        </w:r>
      </w:hyperlink>
      <w:r>
        <w:rPr>
          <w:bCs/>
          <w:szCs w:val="24"/>
        </w:rPr>
        <w:t>.</w:t>
      </w:r>
    </w:p>
    <w:p w:rsidR="00E00F74" w:rsidRPr="00AE4985" w:rsidRDefault="00E00F74" w:rsidP="005C043F">
      <w:pPr>
        <w:ind w:left="567"/>
        <w:rPr>
          <w:b/>
          <w:sz w:val="12"/>
          <w:szCs w:val="12"/>
        </w:rPr>
      </w:pPr>
    </w:p>
    <w:p w:rsidR="00E00F74" w:rsidRDefault="000D7283" w:rsidP="00E00F74">
      <w:pPr>
        <w:ind w:left="566"/>
      </w:pPr>
      <w:r>
        <w:t>Among</w:t>
      </w:r>
      <w:r w:rsidR="00E00F74">
        <w:t xml:space="preserve"> these three schemes, IO recommends </w:t>
      </w:r>
      <w:r>
        <w:t xml:space="preserve">two different collaboration schemes </w:t>
      </w:r>
      <w:r w:rsidR="00E00F74">
        <w:t xml:space="preserve">for the Cryostat </w:t>
      </w:r>
      <w:r>
        <w:t xml:space="preserve">Main component and Cryostat instrumentation on one side, </w:t>
      </w:r>
      <w:r w:rsidR="00E00F74">
        <w:t xml:space="preserve">and Temporary Workshop design </w:t>
      </w:r>
      <w:r>
        <w:t>on the other side</w:t>
      </w:r>
      <w:r w:rsidR="00E00F74">
        <w:t xml:space="preserve">: </w:t>
      </w:r>
    </w:p>
    <w:p w:rsidR="000D7283" w:rsidRPr="008D4089" w:rsidRDefault="000D7283" w:rsidP="00E00F74">
      <w:pPr>
        <w:ind w:left="566"/>
        <w:rPr>
          <w:sz w:val="12"/>
          <w:szCs w:val="12"/>
        </w:rPr>
      </w:pPr>
    </w:p>
    <w:p w:rsidR="002A74B7" w:rsidRDefault="00224A12" w:rsidP="008D4089">
      <w:pPr>
        <w:pStyle w:val="Tiret1"/>
        <w:ind w:left="142" w:firstLine="0"/>
        <w:jc w:val="both"/>
      </w:pPr>
      <w:r w:rsidRPr="000D7283">
        <w:rPr>
          <w:b/>
          <w:u w:val="single"/>
        </w:rPr>
        <w:t xml:space="preserve">For the </w:t>
      </w:r>
      <w:r w:rsidR="000D7283">
        <w:rPr>
          <w:b/>
          <w:u w:val="single"/>
        </w:rPr>
        <w:t>D</w:t>
      </w:r>
      <w:r w:rsidR="002A685B">
        <w:rPr>
          <w:b/>
          <w:u w:val="single"/>
        </w:rPr>
        <w:t>esign</w:t>
      </w:r>
      <w:r w:rsidRPr="000D7283">
        <w:rPr>
          <w:b/>
          <w:u w:val="single"/>
        </w:rPr>
        <w:t xml:space="preserve"> of the cryostat main component and cryostat instrumentation:</w:t>
      </w:r>
      <w:r w:rsidR="001D61E4">
        <w:rPr>
          <w:b/>
          <w:u w:val="single"/>
        </w:rPr>
        <w:t xml:space="preserve"> </w:t>
      </w:r>
      <w:r w:rsidR="00E00F74" w:rsidRPr="006F7CBE">
        <w:rPr>
          <w:b/>
        </w:rPr>
        <w:t>Synchronous collaboration scheme</w:t>
      </w:r>
      <w:r w:rsidR="00E00F74">
        <w:t xml:space="preserve"> </w:t>
      </w:r>
      <w:r w:rsidR="002A74B7">
        <w:t xml:space="preserve">should </w:t>
      </w:r>
      <w:r w:rsidR="00E00F74">
        <w:t>be used</w:t>
      </w:r>
      <w:r w:rsidR="00E6202C">
        <w:t xml:space="preserve"> </w:t>
      </w:r>
      <w:r w:rsidR="002A74B7">
        <w:t>(</w:t>
      </w:r>
      <w:r w:rsidR="00E6202C">
        <w:t xml:space="preserve">instead of Asynchronous, which </w:t>
      </w:r>
      <w:r w:rsidR="002A74B7">
        <w:t xml:space="preserve">would </w:t>
      </w:r>
      <w:r w:rsidR="00E6202C">
        <w:t>appl</w:t>
      </w:r>
      <w:r w:rsidR="002A74B7">
        <w:t xml:space="preserve">y </w:t>
      </w:r>
      <w:r w:rsidR="00E6202C">
        <w:t xml:space="preserve">to </w:t>
      </w:r>
      <w:r w:rsidR="002A74B7">
        <w:t xml:space="preserve">a </w:t>
      </w:r>
      <w:r w:rsidR="00E6202C">
        <w:t>BtP</w:t>
      </w:r>
      <w:r w:rsidR="002A74B7">
        <w:t xml:space="preserve"> PA with frozen environment)</w:t>
      </w:r>
      <w:r w:rsidR="00945046" w:rsidRPr="00224A12">
        <w:t>.</w:t>
      </w:r>
      <w:r w:rsidR="0089589F" w:rsidRPr="0089589F">
        <w:t xml:space="preserve"> </w:t>
      </w:r>
      <w:r w:rsidR="00B10A74">
        <w:t xml:space="preserve"> IO will be </w:t>
      </w:r>
      <w:r w:rsidR="002A74B7">
        <w:t xml:space="preserve">the </w:t>
      </w:r>
      <w:r w:rsidR="00B10A74">
        <w:t xml:space="preserve">owner of </w:t>
      </w:r>
      <w:r w:rsidR="002A74B7">
        <w:t xml:space="preserve">the </w:t>
      </w:r>
      <w:r w:rsidR="00B10A74">
        <w:t>design model</w:t>
      </w:r>
      <w:r w:rsidR="002A74B7">
        <w:t>s</w:t>
      </w:r>
      <w:r w:rsidR="00B10A74">
        <w:t xml:space="preserve"> up to 6 months from PA </w:t>
      </w:r>
      <w:r w:rsidR="002A74B7">
        <w:t xml:space="preserve">signature. </w:t>
      </w:r>
    </w:p>
    <w:p w:rsidR="002A74B7" w:rsidRPr="008D4089" w:rsidRDefault="002A74B7" w:rsidP="008D4089">
      <w:pPr>
        <w:pStyle w:val="Tiret1"/>
        <w:ind w:left="142" w:firstLine="0"/>
        <w:jc w:val="both"/>
        <w:rPr>
          <w:sz w:val="12"/>
          <w:szCs w:val="12"/>
        </w:rPr>
      </w:pPr>
    </w:p>
    <w:p w:rsidR="00224A12" w:rsidRDefault="003543E2" w:rsidP="00844615">
      <w:pPr>
        <w:pStyle w:val="Tiret1"/>
        <w:ind w:left="142" w:firstLine="0"/>
        <w:jc w:val="both"/>
      </w:pPr>
      <w:r>
        <w:t>After contract award</w:t>
      </w:r>
      <w:r w:rsidR="002A74B7">
        <w:t>, a</w:t>
      </w:r>
      <w:r w:rsidR="00B10A74">
        <w:t xml:space="preserve"> </w:t>
      </w:r>
      <w:r w:rsidR="002A74B7">
        <w:t xml:space="preserve">comparative </w:t>
      </w:r>
      <w:r w:rsidR="00613E3F">
        <w:t>technical and</w:t>
      </w:r>
      <w:r w:rsidR="00B10A74" w:rsidRPr="00C73DBC">
        <w:t xml:space="preserve"> efficiency assessment</w:t>
      </w:r>
      <w:r w:rsidR="00B10A74">
        <w:t xml:space="preserve"> will be </w:t>
      </w:r>
      <w:r w:rsidR="008D4089">
        <w:t>done between</w:t>
      </w:r>
      <w:r w:rsidR="00B10A74">
        <w:t xml:space="preserve"> synchronous </w:t>
      </w:r>
      <w:r w:rsidR="002A74B7">
        <w:t xml:space="preserve">and asynchronous collaboration schemes </w:t>
      </w:r>
      <w:r w:rsidR="00B10A74">
        <w:t>(</w:t>
      </w:r>
      <w:r w:rsidR="009460B0">
        <w:t xml:space="preserve">DB sharing and </w:t>
      </w:r>
      <w:r w:rsidR="00B10A74">
        <w:t>E</w:t>
      </w:r>
      <w:r w:rsidR="002C5F09">
        <w:t>NOVIA reconciliation)</w:t>
      </w:r>
      <w:r w:rsidR="002A74B7">
        <w:t>. If the assessment is positive for the synchronous approach, then this collaboration scheme will be continued</w:t>
      </w:r>
      <w:r w:rsidR="000B0548">
        <w:t xml:space="preserve"> </w:t>
      </w:r>
      <w:r w:rsidR="001637F6">
        <w:t>otherwise asynchronous</w:t>
      </w:r>
      <w:r w:rsidR="000B0548">
        <w:t xml:space="preserve"> collaboration scheme will be applied</w:t>
      </w:r>
      <w:r w:rsidR="002A74B7">
        <w:t xml:space="preserve">. </w:t>
      </w:r>
    </w:p>
    <w:p w:rsidR="005C043F" w:rsidRDefault="002A37A9" w:rsidP="0089589F">
      <w:pPr>
        <w:pStyle w:val="Tiret1"/>
        <w:ind w:left="142" w:firstLine="0"/>
        <w:jc w:val="both"/>
      </w:pPr>
      <w:r w:rsidRPr="000D7283">
        <w:t>“S</w:t>
      </w:r>
      <w:r w:rsidR="0089589F" w:rsidRPr="000D7283">
        <w:t>ynchronous collaboration scheme</w:t>
      </w:r>
      <w:r w:rsidRPr="000D7283">
        <w:t>”</w:t>
      </w:r>
      <w:r w:rsidR="0089589F" w:rsidRPr="000D7283">
        <w:t xml:space="preserve"> means that </w:t>
      </w:r>
      <w:r w:rsidR="00224A12" w:rsidRPr="000D7283">
        <w:t>all CAD design contributors (IO</w:t>
      </w:r>
      <w:r w:rsidR="001D61E4">
        <w:t xml:space="preserve"> </w:t>
      </w:r>
      <w:r w:rsidR="00224A12" w:rsidRPr="000D7283">
        <w:t>/</w:t>
      </w:r>
      <w:r w:rsidR="0089589F" w:rsidRPr="000D7283">
        <w:t xml:space="preserve"> IN DA/Vendors</w:t>
      </w:r>
      <w:r w:rsidR="00224A12" w:rsidRPr="000D7283">
        <w:t>) are sharing the same CAD Database, preventing the additional works of exports</w:t>
      </w:r>
      <w:r w:rsidRPr="000D7283">
        <w:t xml:space="preserve"> from and </w:t>
      </w:r>
      <w:r w:rsidR="00224A12" w:rsidRPr="000D7283">
        <w:t xml:space="preserve">imports </w:t>
      </w:r>
      <w:r w:rsidRPr="000D7283">
        <w:t xml:space="preserve">into </w:t>
      </w:r>
      <w:r w:rsidR="00224A12" w:rsidRPr="000D7283">
        <w:t>the database</w:t>
      </w:r>
      <w:r w:rsidRPr="000D7283">
        <w:t xml:space="preserve"> during the necessary design reviews and design integration reviews</w:t>
      </w:r>
      <w:r w:rsidR="00224A12" w:rsidRPr="000D7283">
        <w:t>. This is enabled through</w:t>
      </w:r>
      <w:r w:rsidR="0089589F" w:rsidRPr="000D7283">
        <w:t xml:space="preserve"> </w:t>
      </w:r>
      <w:r w:rsidR="00224A12" w:rsidRPr="000D7283">
        <w:t>the replication of</w:t>
      </w:r>
      <w:r w:rsidR="0089589F" w:rsidRPr="000D7283">
        <w:t xml:space="preserve"> ENOVIA Data Base between IO and IN DA</w:t>
      </w:r>
      <w:r w:rsidR="00224A12" w:rsidRPr="000D7283">
        <w:t>, and through</w:t>
      </w:r>
      <w:r w:rsidR="0089589F" w:rsidRPr="000D7283">
        <w:t xml:space="preserve"> a direct remote </w:t>
      </w:r>
      <w:r w:rsidR="008D4089" w:rsidRPr="000D7283">
        <w:t>connection between</w:t>
      </w:r>
      <w:r w:rsidR="00224A12" w:rsidRPr="000D7283">
        <w:t xml:space="preserve"> the IN DA DB and the Vendor’s premises</w:t>
      </w:r>
      <w:r w:rsidR="000D7283" w:rsidRPr="000D7283">
        <w:t>.</w:t>
      </w:r>
      <w:r w:rsidR="00224A12" w:rsidRPr="000D7283">
        <w:t xml:space="preserve"> </w:t>
      </w:r>
    </w:p>
    <w:p w:rsidR="005757DB" w:rsidRDefault="005757DB" w:rsidP="0089589F">
      <w:pPr>
        <w:pStyle w:val="Tiret1"/>
        <w:ind w:left="142" w:firstLine="0"/>
        <w:jc w:val="both"/>
      </w:pPr>
      <w:r>
        <w:t xml:space="preserve">If there </w:t>
      </w:r>
      <w:r w:rsidR="008D4089">
        <w:t>is</w:t>
      </w:r>
      <w:r>
        <w:t xml:space="preserve"> any new collaboration schemes evolved in future, this DCIF can be amended to incorporate new collaboration </w:t>
      </w:r>
      <w:r w:rsidR="00FB1D21">
        <w:t xml:space="preserve">scheme </w:t>
      </w:r>
      <w:r>
        <w:t xml:space="preserve">only if IO &amp; DA management mutually accepts.  </w:t>
      </w:r>
    </w:p>
    <w:p w:rsidR="000D7283" w:rsidRPr="00EC6860" w:rsidRDefault="000D7283" w:rsidP="000D7283">
      <w:pPr>
        <w:ind w:left="567"/>
        <w:rPr>
          <w:b/>
          <w:szCs w:val="24"/>
        </w:rPr>
      </w:pPr>
      <w:r w:rsidRPr="00EC6860">
        <w:rPr>
          <w:b/>
          <w:szCs w:val="24"/>
        </w:rPr>
        <w:t>Justification:</w:t>
      </w:r>
    </w:p>
    <w:p w:rsidR="000D7283" w:rsidRDefault="000D7283" w:rsidP="00EF2B45">
      <w:pPr>
        <w:numPr>
          <w:ilvl w:val="0"/>
          <w:numId w:val="7"/>
        </w:numPr>
        <w:tabs>
          <w:tab w:val="num" w:pos="993"/>
        </w:tabs>
        <w:ind w:left="993" w:hanging="425"/>
      </w:pPr>
      <w:r>
        <w:t>Although the PA for Cryostat Main Component is of Built-to-print type, the schedule imposes some reserves on the stability of interfaces</w:t>
      </w:r>
    </w:p>
    <w:p w:rsidR="000D7283" w:rsidRDefault="000D7283" w:rsidP="00EF2B45">
      <w:pPr>
        <w:numPr>
          <w:ilvl w:val="0"/>
          <w:numId w:val="7"/>
        </w:numPr>
        <w:tabs>
          <w:tab w:val="num" w:pos="993"/>
        </w:tabs>
        <w:ind w:left="993" w:hanging="425"/>
      </w:pPr>
      <w:r>
        <w:t>Functional specification PA for the cryostat instrumentation</w:t>
      </w:r>
    </w:p>
    <w:p w:rsidR="000D7283" w:rsidRDefault="000D7283" w:rsidP="00EF2B45">
      <w:pPr>
        <w:pStyle w:val="Tiret1"/>
        <w:numPr>
          <w:ilvl w:val="0"/>
          <w:numId w:val="7"/>
        </w:numPr>
        <w:tabs>
          <w:tab w:val="clear" w:pos="502"/>
          <w:tab w:val="num" w:pos="993"/>
        </w:tabs>
        <w:ind w:left="993" w:hanging="426"/>
        <w:jc w:val="both"/>
      </w:pPr>
      <w:r w:rsidRPr="00C803AB">
        <w:t>Several domestic agencies involved on interfacing procured packages</w:t>
      </w:r>
      <w:r>
        <w:t>.</w:t>
      </w:r>
    </w:p>
    <w:p w:rsidR="002A685B" w:rsidRDefault="000D7283" w:rsidP="00EF2B45">
      <w:pPr>
        <w:pStyle w:val="Tiret1"/>
        <w:numPr>
          <w:ilvl w:val="0"/>
          <w:numId w:val="7"/>
        </w:numPr>
        <w:tabs>
          <w:tab w:val="clear" w:pos="502"/>
          <w:tab w:val="num" w:pos="993"/>
        </w:tabs>
        <w:ind w:left="993" w:hanging="426"/>
        <w:jc w:val="both"/>
      </w:pPr>
      <w:r>
        <w:t xml:space="preserve">Due to the number of systems interfacing with the cryostat, the PCR on other systems will probably impact the Cryostat </w:t>
      </w:r>
      <w:r w:rsidR="002A685B">
        <w:t xml:space="preserve">definition </w:t>
      </w:r>
      <w:r>
        <w:t>in the first design phases, including the phase during which the manufacturing know-how of the vendor is integrated within the design.</w:t>
      </w:r>
    </w:p>
    <w:p w:rsidR="002A685B" w:rsidRPr="008D4089" w:rsidRDefault="002A685B" w:rsidP="002A685B">
      <w:pPr>
        <w:pStyle w:val="Tiret1"/>
        <w:tabs>
          <w:tab w:val="num" w:pos="993"/>
        </w:tabs>
        <w:ind w:left="0" w:firstLine="0"/>
        <w:jc w:val="both"/>
        <w:rPr>
          <w:sz w:val="12"/>
          <w:szCs w:val="12"/>
        </w:rPr>
      </w:pPr>
    </w:p>
    <w:p w:rsidR="002A685B" w:rsidRPr="002A685B" w:rsidRDefault="002A685B" w:rsidP="002A685B">
      <w:pPr>
        <w:pStyle w:val="Tiret1"/>
        <w:ind w:left="142" w:firstLine="0"/>
        <w:jc w:val="both"/>
        <w:rPr>
          <w:b/>
          <w:u w:val="single"/>
        </w:rPr>
      </w:pPr>
      <w:r>
        <w:rPr>
          <w:b/>
          <w:u w:val="single"/>
        </w:rPr>
        <w:t>F</w:t>
      </w:r>
      <w:r w:rsidRPr="002A685B">
        <w:rPr>
          <w:b/>
          <w:u w:val="single"/>
        </w:rPr>
        <w:t xml:space="preserve">or the </w:t>
      </w:r>
      <w:r>
        <w:rPr>
          <w:b/>
          <w:u w:val="single"/>
        </w:rPr>
        <w:t xml:space="preserve">CAD </w:t>
      </w:r>
      <w:r w:rsidRPr="002A685B">
        <w:rPr>
          <w:b/>
          <w:u w:val="single"/>
        </w:rPr>
        <w:t>model</w:t>
      </w:r>
      <w:r>
        <w:rPr>
          <w:b/>
          <w:u w:val="single"/>
        </w:rPr>
        <w:t>s</w:t>
      </w:r>
      <w:r w:rsidRPr="002A685B">
        <w:rPr>
          <w:b/>
          <w:u w:val="single"/>
        </w:rPr>
        <w:t xml:space="preserve"> representing </w:t>
      </w:r>
      <w:r>
        <w:rPr>
          <w:b/>
          <w:u w:val="single"/>
        </w:rPr>
        <w:t xml:space="preserve">the </w:t>
      </w:r>
      <w:r w:rsidRPr="002A685B">
        <w:rPr>
          <w:b/>
          <w:u w:val="single"/>
        </w:rPr>
        <w:t xml:space="preserve">external envelop of the </w:t>
      </w:r>
      <w:r>
        <w:rPr>
          <w:b/>
          <w:u w:val="single"/>
        </w:rPr>
        <w:t>Cryostat Temporary workshop</w:t>
      </w:r>
      <w:r w:rsidRPr="002A685B">
        <w:rPr>
          <w:b/>
          <w:u w:val="single"/>
        </w:rPr>
        <w:t xml:space="preserve">: </w:t>
      </w:r>
    </w:p>
    <w:p w:rsidR="002A685B" w:rsidRDefault="002A685B" w:rsidP="008D4089">
      <w:pPr>
        <w:pStyle w:val="Tiret1"/>
        <w:ind w:left="142" w:firstLine="0"/>
        <w:jc w:val="both"/>
      </w:pPr>
      <w:proofErr w:type="gramStart"/>
      <w:r w:rsidRPr="008E2068">
        <w:rPr>
          <w:b/>
        </w:rPr>
        <w:t xml:space="preserve">Asynchronous collaboration scheme </w:t>
      </w:r>
      <w:r w:rsidRPr="008E2068">
        <w:t>to be used</w:t>
      </w:r>
      <w:r w:rsidR="001D61E4">
        <w:t>.</w:t>
      </w:r>
      <w:proofErr w:type="gramEnd"/>
      <w:r w:rsidRPr="008E2068">
        <w:t xml:space="preserve"> </w:t>
      </w:r>
    </w:p>
    <w:p w:rsidR="002A685B" w:rsidRPr="008E2068" w:rsidRDefault="002A685B" w:rsidP="008D4089">
      <w:pPr>
        <w:pStyle w:val="Tiret1"/>
        <w:ind w:left="142" w:firstLine="0"/>
        <w:jc w:val="both"/>
      </w:pPr>
      <w:r>
        <w:t xml:space="preserve">The </w:t>
      </w:r>
      <w:r w:rsidR="00C73DBC">
        <w:t>CAD information requested by IO for the</w:t>
      </w:r>
      <w:r w:rsidR="00C73DBC" w:rsidRPr="008E2068">
        <w:t xml:space="preserve"> </w:t>
      </w:r>
      <w:r w:rsidR="00C73DBC">
        <w:t>Cryostat t</w:t>
      </w:r>
      <w:r w:rsidR="00C73DBC" w:rsidRPr="008E2068">
        <w:t>emporary Workshop</w:t>
      </w:r>
      <w:r w:rsidR="00C73DBC" w:rsidRPr="00D66307">
        <w:t xml:space="preserve"> </w:t>
      </w:r>
      <w:r w:rsidR="00C73DBC">
        <w:t xml:space="preserve">will be limited to </w:t>
      </w:r>
      <w:r w:rsidRPr="00D66307">
        <w:t>simplified external shape models</w:t>
      </w:r>
      <w:r w:rsidRPr="008E2068">
        <w:t xml:space="preserve"> of</w:t>
      </w:r>
      <w:r w:rsidR="00C73DBC">
        <w:t xml:space="preserve"> the building, located on the ITER Site layout model</w:t>
      </w:r>
      <w:r w:rsidRPr="008E2068">
        <w:t>:</w:t>
      </w:r>
    </w:p>
    <w:p w:rsidR="002A685B" w:rsidRPr="008E2068" w:rsidRDefault="002A685B" w:rsidP="008D4089">
      <w:pPr>
        <w:pStyle w:val="Tiret1"/>
        <w:ind w:left="131" w:firstLine="0"/>
        <w:jc w:val="both"/>
      </w:pPr>
      <w:r w:rsidRPr="008E2068">
        <w:t>When requested by IO RO of the Building or Cryos</w:t>
      </w:r>
      <w:r>
        <w:t>tat or Assembly or Safety, the</w:t>
      </w:r>
      <w:r w:rsidRPr="008E2068">
        <w:t xml:space="preserve"> </w:t>
      </w:r>
      <w:r>
        <w:t xml:space="preserve">model representing </w:t>
      </w:r>
      <w:r w:rsidR="00C73DBC">
        <w:t xml:space="preserve">the </w:t>
      </w:r>
      <w:r>
        <w:t>external envelop of the building, saved in CATIA V5,</w:t>
      </w:r>
      <w:r w:rsidRPr="008E2068">
        <w:t xml:space="preserve"> shall be s</w:t>
      </w:r>
      <w:r>
        <w:t>ent to IO</w:t>
      </w:r>
      <w:r w:rsidR="00C73DBC">
        <w:t xml:space="preserve"> by the DA and </w:t>
      </w:r>
      <w:r w:rsidRPr="008E2068">
        <w:t>reintegrated in the ENOVIA Data Base by IO DO.</w:t>
      </w:r>
    </w:p>
    <w:p w:rsidR="002A685B" w:rsidRPr="00E00F74" w:rsidRDefault="002A685B" w:rsidP="008D4089">
      <w:pPr>
        <w:pStyle w:val="Tiret1"/>
        <w:ind w:left="131" w:firstLine="0"/>
        <w:jc w:val="both"/>
      </w:pPr>
      <w:r>
        <w:t>The</w:t>
      </w:r>
      <w:r w:rsidRPr="008E2068">
        <w:t xml:space="preserve"> </w:t>
      </w:r>
      <w:r>
        <w:t>model representing external envelop of the building</w:t>
      </w:r>
      <w:r w:rsidRPr="008E2068">
        <w:t xml:space="preserve"> shall be produced and updated by the DA each time IO request</w:t>
      </w:r>
      <w:r w:rsidR="00C73DBC">
        <w:t>s</w:t>
      </w:r>
      <w:r w:rsidRPr="008E2068">
        <w:t xml:space="preserve"> it and each time that a change occurs i</w:t>
      </w:r>
      <w:r w:rsidR="00C73DBC">
        <w:t>n the external envelops of the detailed model (DM)</w:t>
      </w:r>
      <w:r w:rsidRPr="008E2068">
        <w:t xml:space="preserve"> or in the interfacing features of the DM provided by the contractor to the DA.</w:t>
      </w:r>
    </w:p>
    <w:p w:rsidR="00C73DBC" w:rsidRPr="00C97D4C" w:rsidRDefault="000D7283" w:rsidP="00C73DBC">
      <w:pPr>
        <w:pStyle w:val="Heading3"/>
        <w:tabs>
          <w:tab w:val="clear" w:pos="720"/>
          <w:tab w:val="clear" w:pos="1440"/>
          <w:tab w:val="num" w:pos="567"/>
        </w:tabs>
        <w:ind w:left="567" w:hanging="709"/>
      </w:pPr>
      <w:r>
        <w:br w:type="page"/>
      </w:r>
      <w:bookmarkStart w:id="7" w:name="_Toc283114902"/>
      <w:r w:rsidR="00C73DBC">
        <w:lastRenderedPageBreak/>
        <w:t>Evolution</w:t>
      </w:r>
      <w:r w:rsidR="00C73DBC" w:rsidRPr="0021435F">
        <w:t xml:space="preserve"> </w:t>
      </w:r>
      <w:r w:rsidR="00C73DBC" w:rsidRPr="007866E5">
        <w:t>of collaboration schemes along the task</w:t>
      </w:r>
      <w:bookmarkEnd w:id="7"/>
    </w:p>
    <w:p w:rsidR="001B00E1" w:rsidRDefault="001B00E1" w:rsidP="001B00E1">
      <w:pPr>
        <w:rPr>
          <w:b/>
          <w:u w:val="single"/>
        </w:rPr>
      </w:pPr>
      <w:r w:rsidRPr="001B00E1">
        <w:rPr>
          <w:b/>
          <w:u w:val="single"/>
        </w:rPr>
        <w:t>For the Cryostat Temporary workshop:</w:t>
      </w:r>
      <w:r>
        <w:rPr>
          <w:b/>
          <w:u w:val="single"/>
        </w:rPr>
        <w:t xml:space="preserve"> </w:t>
      </w:r>
    </w:p>
    <w:p w:rsidR="001B00E1" w:rsidRPr="001B00E1" w:rsidRDefault="001B00E1" w:rsidP="001B00E1">
      <w:r>
        <w:t xml:space="preserve">Asynchronous collaboration scheme recommended all along the project </w:t>
      </w:r>
      <w:r w:rsidR="00C92BC9">
        <w:t>time,</w:t>
      </w:r>
      <w:r>
        <w:t xml:space="preserve"> no evolution</w:t>
      </w:r>
    </w:p>
    <w:p w:rsidR="001B00E1" w:rsidRDefault="001B00E1" w:rsidP="00C73DBC">
      <w:pPr>
        <w:ind w:firstLine="567"/>
      </w:pPr>
    </w:p>
    <w:p w:rsidR="00545A57" w:rsidRDefault="001B00E1" w:rsidP="008D4089">
      <w:pPr>
        <w:pStyle w:val="Tiret1"/>
        <w:ind w:left="0" w:firstLine="0"/>
        <w:jc w:val="both"/>
        <w:rPr>
          <w:b/>
          <w:u w:val="single"/>
        </w:rPr>
      </w:pPr>
      <w:r w:rsidRPr="000D7283">
        <w:rPr>
          <w:b/>
          <w:u w:val="single"/>
        </w:rPr>
        <w:t xml:space="preserve">For the </w:t>
      </w:r>
      <w:r>
        <w:rPr>
          <w:b/>
          <w:u w:val="single"/>
        </w:rPr>
        <w:t>Design</w:t>
      </w:r>
      <w:r w:rsidRPr="000D7283">
        <w:rPr>
          <w:b/>
          <w:u w:val="single"/>
        </w:rPr>
        <w:t xml:space="preserve"> of the cryostat main component and cryostat instrumentation</w:t>
      </w:r>
      <w:r w:rsidR="00545A57">
        <w:rPr>
          <w:b/>
          <w:u w:val="single"/>
        </w:rPr>
        <w:t xml:space="preserve"> (see </w:t>
      </w:r>
      <w:r w:rsidR="00BA373C">
        <w:rPr>
          <w:b/>
          <w:u w:val="single"/>
        </w:rPr>
        <w:t>flowchart</w:t>
      </w:r>
      <w:r w:rsidR="00545A57">
        <w:rPr>
          <w:b/>
          <w:u w:val="single"/>
        </w:rPr>
        <w:t xml:space="preserve"> hereafter called “Collaboration Strategy / PA Phases</w:t>
      </w:r>
      <w:r w:rsidR="00BA373C">
        <w:rPr>
          <w:b/>
          <w:u w:val="single"/>
        </w:rPr>
        <w:t>”</w:t>
      </w:r>
      <w:r w:rsidR="00545A57">
        <w:rPr>
          <w:b/>
          <w:u w:val="single"/>
        </w:rPr>
        <w:t>)</w:t>
      </w:r>
      <w:r w:rsidRPr="001B00E1">
        <w:rPr>
          <w:b/>
          <w:u w:val="single"/>
        </w:rPr>
        <w:t>:</w:t>
      </w:r>
      <w:r>
        <w:rPr>
          <w:b/>
          <w:u w:val="single"/>
        </w:rPr>
        <w:t xml:space="preserve"> </w:t>
      </w:r>
    </w:p>
    <w:p w:rsidR="00545A57" w:rsidRDefault="00545A57" w:rsidP="008D4089">
      <w:pPr>
        <w:spacing w:before="120"/>
      </w:pPr>
      <w:r>
        <w:t xml:space="preserve">Task 1 (Implementation of the IO PCR) and Task 2 (Implementation of the </w:t>
      </w:r>
      <w:r w:rsidRPr="00CB7FC1">
        <w:t>DA/Vendors manufacturing requirement</w:t>
      </w:r>
      <w:r>
        <w:t>s) shall be performed in synchronous mode</w:t>
      </w:r>
      <w:r w:rsidR="001637F6">
        <w:t xml:space="preserve"> </w:t>
      </w:r>
      <w:r w:rsidR="00CE38CA">
        <w:t>(</w:t>
      </w:r>
      <w:r w:rsidR="00385211">
        <w:t>i</w:t>
      </w:r>
      <w:r w:rsidR="00CE38CA">
        <w:t>f</w:t>
      </w:r>
      <w:r w:rsidR="001637F6">
        <w:t xml:space="preserve"> technical/efficiency issue will </w:t>
      </w:r>
      <w:r w:rsidR="00385211">
        <w:t>occur</w:t>
      </w:r>
      <w:r w:rsidR="001637F6">
        <w:t xml:space="preserve"> during implementation of task-2, </w:t>
      </w:r>
      <w:r w:rsidR="00385211">
        <w:t xml:space="preserve">then </w:t>
      </w:r>
      <w:r w:rsidR="001637F6">
        <w:t>Asynchronous scheme shall be considered</w:t>
      </w:r>
      <w:r w:rsidR="00922BFF">
        <w:t xml:space="preserve"> as alternative</w:t>
      </w:r>
      <w:r w:rsidR="001637F6">
        <w:t>)</w:t>
      </w:r>
      <w:r>
        <w:t>.</w:t>
      </w:r>
    </w:p>
    <w:p w:rsidR="00545A57" w:rsidRDefault="00545A57" w:rsidP="001B00E1">
      <w:r>
        <w:t xml:space="preserve">In the case the </w:t>
      </w:r>
      <w:r w:rsidR="009460B0">
        <w:t xml:space="preserve">conclusion of the </w:t>
      </w:r>
      <w:r>
        <w:t>pilot recommends the usage of the synchronous mode for Task 3 (Manufacturing</w:t>
      </w:r>
      <w:r w:rsidRPr="00CB7FC1">
        <w:t xml:space="preserve"> Model</w:t>
      </w:r>
      <w:r>
        <w:t>s</w:t>
      </w:r>
      <w:r w:rsidRPr="00CB7FC1">
        <w:t xml:space="preserve"> of the cryostat main component and cryostat instrumentation</w:t>
      </w:r>
      <w:r>
        <w:t>) and Task 4 (P</w:t>
      </w:r>
      <w:r w:rsidRPr="00CB7FC1">
        <w:t>roduction of manufacturing drawings</w:t>
      </w:r>
      <w:r>
        <w:t>), the synchronous mode s</w:t>
      </w:r>
      <w:r w:rsidR="00BA373C">
        <w:t>hould be used for those 2 Tasks</w:t>
      </w:r>
      <w:r>
        <w:t xml:space="preserve">. </w:t>
      </w:r>
    </w:p>
    <w:p w:rsidR="00BA373C" w:rsidRDefault="00545A57" w:rsidP="008D4089">
      <w:pPr>
        <w:spacing w:before="120"/>
      </w:pPr>
      <w:r>
        <w:t>Nevertheless, in the case of technical and</w:t>
      </w:r>
      <w:r w:rsidR="009460B0">
        <w:t>/or</w:t>
      </w:r>
      <w:r>
        <w:t xml:space="preserve"> efficiency issues of the synchronous mode </w:t>
      </w:r>
      <w:r w:rsidR="00BA373C">
        <w:t xml:space="preserve">possibly </w:t>
      </w:r>
      <w:r>
        <w:t xml:space="preserve">met during </w:t>
      </w:r>
      <w:r w:rsidR="00BA373C">
        <w:t>the implementation of</w:t>
      </w:r>
      <w:r w:rsidR="000F7454">
        <w:t xml:space="preserve"> pilot</w:t>
      </w:r>
      <w:r>
        <w:t>, DA</w:t>
      </w:r>
      <w:r w:rsidR="001D61E4">
        <w:t xml:space="preserve"> </w:t>
      </w:r>
      <w:r w:rsidR="000F7454">
        <w:t>s</w:t>
      </w:r>
      <w:r w:rsidR="002B5A9C">
        <w:t>hall</w:t>
      </w:r>
      <w:r>
        <w:t xml:space="preserve"> decide to switch to the asynchronous mode</w:t>
      </w:r>
      <w:r w:rsidR="000F7454">
        <w:t xml:space="preserve"> for implementation of Task 3 &amp;</w:t>
      </w:r>
      <w:r w:rsidR="00385211">
        <w:t xml:space="preserve"> </w:t>
      </w:r>
      <w:r w:rsidR="000F7454">
        <w:t>4</w:t>
      </w:r>
      <w:r>
        <w:t>.</w:t>
      </w:r>
      <w:r w:rsidR="00BA373C">
        <w:t xml:space="preserve"> </w:t>
      </w:r>
      <w:r w:rsidR="001F0E0D">
        <w:t>IO-DO will have no resource to implement the CAD data reconciliation in the ENOVIA data-base.</w:t>
      </w:r>
    </w:p>
    <w:p w:rsidR="00C73DBC" w:rsidRPr="00C73DBC" w:rsidRDefault="00C73DBC" w:rsidP="008D4089">
      <w:pPr>
        <w:spacing w:before="120"/>
      </w:pPr>
      <w:r w:rsidRPr="00C73DBC">
        <w:t>In th</w:t>
      </w:r>
      <w:r w:rsidR="009460B0">
        <w:t>e</w:t>
      </w:r>
      <w:r w:rsidRPr="00C73DBC">
        <w:t xml:space="preserve"> case the synchronous mode is implemented at the Vendor</w:t>
      </w:r>
      <w:r w:rsidR="009460B0">
        <w:t>’s</w:t>
      </w:r>
      <w:r w:rsidRPr="00C73DBC">
        <w:t>, the</w:t>
      </w:r>
      <w:r w:rsidR="00726279">
        <w:t xml:space="preserve"> remote</w:t>
      </w:r>
      <w:r w:rsidRPr="00C73DBC">
        <w:t xml:space="preserve"> connection between IN DA DO and the </w:t>
      </w:r>
      <w:r w:rsidR="009460B0" w:rsidRPr="00C73DBC">
        <w:t>Vendor</w:t>
      </w:r>
      <w:r w:rsidR="009460B0">
        <w:t>’s</w:t>
      </w:r>
      <w:r w:rsidR="009460B0" w:rsidRPr="00C73DBC">
        <w:t xml:space="preserve"> </w:t>
      </w:r>
      <w:r w:rsidRPr="00C73DBC">
        <w:t xml:space="preserve">DO could be deployed by </w:t>
      </w:r>
      <w:r w:rsidRPr="00726279">
        <w:t>IN DA DO</w:t>
      </w:r>
      <w:r w:rsidRPr="00C73DBC">
        <w:t xml:space="preserve"> with a support of IO</w:t>
      </w:r>
      <w:r w:rsidR="009460B0">
        <w:t>. The</w:t>
      </w:r>
      <w:r w:rsidRPr="00C73DBC">
        <w:t xml:space="preserve"> Vendor</w:t>
      </w:r>
      <w:r w:rsidR="009460B0">
        <w:t>’s Designer</w:t>
      </w:r>
      <w:r w:rsidRPr="00C73DBC">
        <w:t xml:space="preserve"> could follow </w:t>
      </w:r>
      <w:r w:rsidR="001D61E4">
        <w:t xml:space="preserve">a </w:t>
      </w:r>
      <w:r w:rsidR="001D61E4" w:rsidRPr="00C73DBC">
        <w:t>training</w:t>
      </w:r>
      <w:r w:rsidRPr="00C73DBC">
        <w:t xml:space="preserve"> </w:t>
      </w:r>
      <w:r w:rsidR="001D61E4">
        <w:t xml:space="preserve">session </w:t>
      </w:r>
      <w:r w:rsidRPr="00C73DBC">
        <w:t>at the IN DA on ENOVIA V5.</w:t>
      </w:r>
    </w:p>
    <w:p w:rsidR="000D7283" w:rsidRPr="000D7283" w:rsidRDefault="000D7283" w:rsidP="000D7283">
      <w:pPr>
        <w:pStyle w:val="Tiret1"/>
        <w:ind w:left="142" w:firstLine="0"/>
        <w:jc w:val="both"/>
      </w:pPr>
    </w:p>
    <w:p w:rsidR="005E448F" w:rsidRDefault="001B00E1" w:rsidP="008D4089">
      <w:pPr>
        <w:pStyle w:val="Tiret1"/>
        <w:ind w:left="0" w:firstLine="0"/>
        <w:jc w:val="both"/>
      </w:pPr>
      <w:r>
        <w:t>The different Phases and associated collaboration schemes recommended for the design activities of the Cryostat main component and Cryostat instrumentation are summarized within the</w:t>
      </w:r>
      <w:r w:rsidR="003543E2">
        <w:t xml:space="preserve"> </w:t>
      </w:r>
      <w:r>
        <w:t xml:space="preserve">flowchart below: </w:t>
      </w:r>
    </w:p>
    <w:p w:rsidR="006F7CBE" w:rsidRDefault="003543E2" w:rsidP="001B00E1">
      <w:pPr>
        <w:pStyle w:val="Tiret1"/>
        <w:ind w:left="0" w:firstLine="0"/>
        <w:jc w:val="both"/>
      </w:pPr>
      <w:r>
        <w:rPr>
          <w:noProof/>
        </w:rPr>
        <w:drawing>
          <wp:inline distT="0" distB="0" distL="0" distR="0" wp14:anchorId="4CA2ECB3" wp14:editId="215F5FF4">
            <wp:extent cx="5999821" cy="4511615"/>
            <wp:effectExtent l="0" t="0" r="127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003844" cy="4514640"/>
                    </a:xfrm>
                    <a:prstGeom prst="rect">
                      <a:avLst/>
                    </a:prstGeom>
                  </pic:spPr>
                </pic:pic>
              </a:graphicData>
            </a:graphic>
          </wp:inline>
        </w:drawing>
      </w:r>
    </w:p>
    <w:p w:rsidR="0021435F" w:rsidRPr="007866E5" w:rsidRDefault="0021435F" w:rsidP="0021435F">
      <w:pPr>
        <w:ind w:left="1080"/>
        <w:jc w:val="left"/>
      </w:pPr>
    </w:p>
    <w:bookmarkEnd w:id="5"/>
    <w:bookmarkEnd w:id="6"/>
    <w:p w:rsidR="00AC4168" w:rsidRPr="00E006DC" w:rsidRDefault="00AC4168" w:rsidP="008F0AAD">
      <w:pPr>
        <w:ind w:firstLine="567"/>
        <w:rPr>
          <w:color w:val="FF0000"/>
          <w:sz w:val="12"/>
          <w:szCs w:val="12"/>
        </w:rPr>
      </w:pPr>
    </w:p>
    <w:p w:rsidR="0021435F" w:rsidRPr="007866E5" w:rsidRDefault="0021435F" w:rsidP="00C97D4C">
      <w:pPr>
        <w:pStyle w:val="Heading3"/>
        <w:tabs>
          <w:tab w:val="clear" w:pos="720"/>
          <w:tab w:val="clear" w:pos="1440"/>
          <w:tab w:val="num" w:pos="567"/>
        </w:tabs>
        <w:ind w:left="567" w:hanging="709"/>
      </w:pPr>
      <w:bookmarkStart w:id="8" w:name="_Toc283114903"/>
      <w:bookmarkStart w:id="9" w:name="_Toc223410081"/>
      <w:r w:rsidRPr="007866E5">
        <w:t>Acceptance of Multi-CAD design between DA and suppliers</w:t>
      </w:r>
      <w:bookmarkEnd w:id="8"/>
    </w:p>
    <w:p w:rsidR="006B4492" w:rsidRDefault="00FF059A" w:rsidP="00FF059A">
      <w:pPr>
        <w:ind w:left="-284" w:firstLine="710"/>
        <w:rPr>
          <w:b/>
          <w:bCs/>
          <w:szCs w:val="24"/>
        </w:rPr>
      </w:pPr>
      <w:r>
        <w:rPr>
          <w:b/>
          <w:bCs/>
          <w:szCs w:val="24"/>
        </w:rPr>
        <w:t>YES</w:t>
      </w:r>
      <w:r w:rsidR="00FD7504">
        <w:rPr>
          <w:b/>
          <w:bCs/>
          <w:szCs w:val="24"/>
        </w:rPr>
        <w:t>,</w:t>
      </w:r>
      <w:r w:rsidR="00377C0C">
        <w:rPr>
          <w:b/>
          <w:bCs/>
          <w:szCs w:val="24"/>
        </w:rPr>
        <w:t xml:space="preserve"> </w:t>
      </w:r>
    </w:p>
    <w:p w:rsidR="00FF059A" w:rsidRPr="006B4492" w:rsidRDefault="006B4492" w:rsidP="00EF2B45">
      <w:pPr>
        <w:numPr>
          <w:ilvl w:val="0"/>
          <w:numId w:val="7"/>
        </w:numPr>
        <w:rPr>
          <w:bCs/>
          <w:szCs w:val="24"/>
        </w:rPr>
      </w:pPr>
      <w:r w:rsidRPr="006B4492">
        <w:rPr>
          <w:bCs/>
          <w:szCs w:val="24"/>
        </w:rPr>
        <w:t>after switch to</w:t>
      </w:r>
      <w:r w:rsidR="00377C0C" w:rsidRPr="006B4492">
        <w:rPr>
          <w:bCs/>
          <w:szCs w:val="24"/>
        </w:rPr>
        <w:t xml:space="preserve"> Asynchronous mode</w:t>
      </w:r>
      <w:r>
        <w:rPr>
          <w:bCs/>
          <w:szCs w:val="24"/>
        </w:rPr>
        <w:t xml:space="preserve"> </w:t>
      </w:r>
      <w:r w:rsidR="001B00E1">
        <w:rPr>
          <w:bCs/>
          <w:szCs w:val="24"/>
        </w:rPr>
        <w:t>(</w:t>
      </w:r>
      <w:r>
        <w:rPr>
          <w:bCs/>
          <w:szCs w:val="24"/>
        </w:rPr>
        <w:t>if occurs</w:t>
      </w:r>
      <w:r w:rsidR="001B00E1">
        <w:rPr>
          <w:bCs/>
          <w:szCs w:val="24"/>
        </w:rPr>
        <w:t>)</w:t>
      </w:r>
    </w:p>
    <w:p w:rsidR="00FF059A" w:rsidRPr="00FD7504" w:rsidRDefault="00FF059A" w:rsidP="00EF2B45">
      <w:pPr>
        <w:numPr>
          <w:ilvl w:val="0"/>
          <w:numId w:val="7"/>
        </w:numPr>
        <w:rPr>
          <w:rStyle w:val="Hyperlink"/>
          <w:bCs/>
          <w:color w:val="auto"/>
          <w:szCs w:val="24"/>
          <w:u w:val="none"/>
        </w:rPr>
      </w:pPr>
      <w:r>
        <w:t xml:space="preserve">Provided compliance to the boundary conditions for Multi-CAD usage given in the </w:t>
      </w:r>
      <w:hyperlink r:id="rId16" w:history="1">
        <w:r>
          <w:rPr>
            <w:rStyle w:val="Hyperlink"/>
          </w:rPr>
          <w:t>ITER CAD Manual Section 8 - Collaboration Processes (</w:t>
        </w:r>
        <w:r w:rsidRPr="0050745E">
          <w:rPr>
            <w:rStyle w:val="Hyperlink"/>
          </w:rPr>
          <w:t>ITER_D_</w:t>
        </w:r>
        <w:r>
          <w:rPr>
            <w:rStyle w:val="Hyperlink"/>
          </w:rPr>
          <w:t>249WV4)</w:t>
        </w:r>
      </w:hyperlink>
      <w:r>
        <w:rPr>
          <w:rStyle w:val="Hyperlink"/>
        </w:rPr>
        <w:t>.</w:t>
      </w:r>
    </w:p>
    <w:p w:rsidR="00F74BB3" w:rsidRPr="0021435F" w:rsidRDefault="0021435F" w:rsidP="006C4953">
      <w:pPr>
        <w:pStyle w:val="Heading2"/>
        <w:tabs>
          <w:tab w:val="clear" w:pos="1440"/>
        </w:tabs>
        <w:ind w:hanging="718"/>
      </w:pPr>
      <w:bookmarkStart w:id="10" w:name="_Toc283114904"/>
      <w:r>
        <w:t>Diagram</w:t>
      </w:r>
      <w:r w:rsidR="00F74BB3" w:rsidRPr="0021435F">
        <w:t xml:space="preserve"> data</w:t>
      </w:r>
      <w:bookmarkEnd w:id="9"/>
      <w:bookmarkEnd w:id="10"/>
    </w:p>
    <w:p w:rsidR="008F0AAD" w:rsidRDefault="008F0AAD" w:rsidP="00AC4168">
      <w:pPr>
        <w:ind w:left="434" w:firstLine="142"/>
        <w:rPr>
          <w:szCs w:val="24"/>
        </w:rPr>
      </w:pPr>
      <w:r w:rsidRPr="00525ED6">
        <w:rPr>
          <w:b/>
          <w:szCs w:val="24"/>
        </w:rPr>
        <w:t xml:space="preserve">Direct Remote Connection </w:t>
      </w:r>
      <w:r w:rsidRPr="00525ED6">
        <w:rPr>
          <w:szCs w:val="24"/>
        </w:rPr>
        <w:t>promoted by IO.</w:t>
      </w:r>
    </w:p>
    <w:p w:rsidR="00AC4168" w:rsidRPr="006B3D8C" w:rsidRDefault="00AC4168" w:rsidP="00AC4168">
      <w:pPr>
        <w:ind w:left="434" w:firstLine="142"/>
        <w:rPr>
          <w:sz w:val="4"/>
          <w:szCs w:val="4"/>
        </w:rPr>
      </w:pPr>
    </w:p>
    <w:p w:rsidR="008F0AAD" w:rsidRDefault="008F0AAD" w:rsidP="00AC4168">
      <w:pPr>
        <w:ind w:left="576"/>
      </w:pPr>
      <w:r w:rsidRPr="00537807">
        <w:rPr>
          <w:b/>
          <w:szCs w:val="24"/>
        </w:rPr>
        <w:t>Justification:</w:t>
      </w:r>
      <w:r>
        <w:rPr>
          <w:b/>
          <w:szCs w:val="24"/>
        </w:rPr>
        <w:t xml:space="preserve"> </w:t>
      </w:r>
      <w:r>
        <w:t xml:space="preserve">The </w:t>
      </w:r>
      <w:r w:rsidR="00EE2E39">
        <w:rPr>
          <w:rFonts w:cs="Arial"/>
        </w:rPr>
        <w:t>Cryostat</w:t>
      </w:r>
      <w:r w:rsidRPr="007866E5">
        <w:rPr>
          <w:rFonts w:cs="Arial"/>
        </w:rPr>
        <w:t xml:space="preserve"> </w:t>
      </w:r>
      <w:r w:rsidR="00691EB9">
        <w:rPr>
          <w:rFonts w:cs="Arial"/>
        </w:rPr>
        <w:t>s</w:t>
      </w:r>
      <w:r>
        <w:t>ystem uses network</w:t>
      </w:r>
      <w:r w:rsidRPr="00537807">
        <w:t xml:space="preserve"> elements. Their representations (</w:t>
      </w:r>
      <w:r w:rsidR="002E6C5E">
        <w:t>one line and cabling diagrams</w:t>
      </w:r>
      <w:r w:rsidRPr="00537807">
        <w:t>, PFD and P&amp;ID (fluids diagrams), CODAC…) will be done through a remote connection to the IGE</w:t>
      </w:r>
      <w:r>
        <w:t>+X</w:t>
      </w:r>
      <w:r w:rsidRPr="00537807">
        <w:t xml:space="preserve">AO </w:t>
      </w:r>
      <w:r>
        <w:t xml:space="preserve">SEE System Design </w:t>
      </w:r>
      <w:r w:rsidRPr="00537807">
        <w:t xml:space="preserve">licenses and database of IO which is the only reference solution on ITER collaboration </w:t>
      </w:r>
      <w:r>
        <w:t>diagram</w:t>
      </w:r>
      <w:r w:rsidRPr="00537807">
        <w:t>s.</w:t>
      </w:r>
    </w:p>
    <w:p w:rsidR="00A026FA" w:rsidRPr="007866E5" w:rsidRDefault="00A026FA" w:rsidP="00C97D4C">
      <w:pPr>
        <w:pStyle w:val="Heading1"/>
        <w:tabs>
          <w:tab w:val="clear" w:pos="432"/>
          <w:tab w:val="num" w:pos="567"/>
        </w:tabs>
        <w:ind w:left="567" w:hanging="709"/>
      </w:pPr>
      <w:bookmarkStart w:id="11" w:name="_Toc195092756"/>
      <w:bookmarkStart w:id="12" w:name="_Toc195092841"/>
      <w:bookmarkStart w:id="13" w:name="_Toc195092878"/>
      <w:bookmarkStart w:id="14" w:name="_Toc195186164"/>
      <w:bookmarkStart w:id="15" w:name="_Toc195325487"/>
      <w:bookmarkStart w:id="16" w:name="_Toc195325603"/>
      <w:bookmarkStart w:id="17" w:name="_Toc195326032"/>
      <w:bookmarkStart w:id="18" w:name="_Toc195350978"/>
      <w:bookmarkStart w:id="19" w:name="_Toc283114905"/>
      <w:bookmarkEnd w:id="11"/>
      <w:bookmarkEnd w:id="12"/>
      <w:bookmarkEnd w:id="13"/>
      <w:bookmarkEnd w:id="14"/>
      <w:bookmarkEnd w:id="15"/>
      <w:bookmarkEnd w:id="16"/>
      <w:bookmarkEnd w:id="17"/>
      <w:bookmarkEnd w:id="18"/>
      <w:r w:rsidRPr="007866E5">
        <w:t>Enablers</w:t>
      </w:r>
      <w:r w:rsidR="001741BD" w:rsidRPr="007866E5">
        <w:t xml:space="preserve"> Related </w:t>
      </w:r>
      <w:r w:rsidR="00A30393" w:rsidRPr="007866E5">
        <w:t xml:space="preserve">to </w:t>
      </w:r>
      <w:r w:rsidR="00FF059A">
        <w:t>this P</w:t>
      </w:r>
      <w:r w:rsidR="001741BD" w:rsidRPr="007866E5">
        <w:t>A</w:t>
      </w:r>
      <w:bookmarkEnd w:id="19"/>
    </w:p>
    <w:p w:rsidR="008F0AAD" w:rsidRDefault="008F0AAD" w:rsidP="008F0AAD">
      <w:pPr>
        <w:pStyle w:val="Heading2"/>
        <w:tabs>
          <w:tab w:val="clear" w:pos="1440"/>
        </w:tabs>
        <w:ind w:hanging="718"/>
      </w:pPr>
      <w:bookmarkStart w:id="20" w:name="_Toc251316795"/>
      <w:bookmarkStart w:id="21" w:name="_Toc259014692"/>
      <w:bookmarkStart w:id="22" w:name="_Toc259431644"/>
      <w:bookmarkStart w:id="23" w:name="_Toc283114906"/>
      <w:r w:rsidRPr="000101C1">
        <w:t>Software</w:t>
      </w:r>
      <w:bookmarkEnd w:id="20"/>
      <w:bookmarkEnd w:id="21"/>
      <w:bookmarkEnd w:id="22"/>
      <w:bookmarkEnd w:id="23"/>
    </w:p>
    <w:p w:rsidR="008F0AAD" w:rsidRPr="00864032" w:rsidRDefault="008F0AAD" w:rsidP="008F0AAD">
      <w:pPr>
        <w:pStyle w:val="Heading3"/>
        <w:tabs>
          <w:tab w:val="clear" w:pos="720"/>
          <w:tab w:val="clear" w:pos="1440"/>
          <w:tab w:val="num" w:pos="567"/>
        </w:tabs>
        <w:ind w:left="567" w:hanging="709"/>
      </w:pPr>
      <w:bookmarkStart w:id="24" w:name="_Toc259014693"/>
      <w:bookmarkStart w:id="25" w:name="_Toc259431645"/>
      <w:bookmarkStart w:id="26" w:name="_Toc283114907"/>
      <w:r>
        <w:t>For CAD data</w:t>
      </w:r>
      <w:bookmarkEnd w:id="24"/>
      <w:bookmarkEnd w:id="25"/>
      <w:bookmarkEnd w:id="26"/>
    </w:p>
    <w:p w:rsidR="008F0AAD" w:rsidRPr="000101C1" w:rsidRDefault="008F0AAD" w:rsidP="00EF2B45">
      <w:pPr>
        <w:numPr>
          <w:ilvl w:val="0"/>
          <w:numId w:val="7"/>
        </w:numPr>
        <w:tabs>
          <w:tab w:val="num" w:pos="993"/>
        </w:tabs>
        <w:ind w:left="993" w:hanging="425"/>
      </w:pPr>
      <w:r>
        <w:t>IO DO and DA</w:t>
      </w:r>
      <w:r w:rsidRPr="005508E9">
        <w:t xml:space="preserve"> </w:t>
      </w:r>
      <w:r>
        <w:t xml:space="preserve">DO </w:t>
      </w:r>
      <w:r w:rsidRPr="005508E9">
        <w:t xml:space="preserve">will use the </w:t>
      </w:r>
      <w:r>
        <w:t>CATIA</w:t>
      </w:r>
      <w:r w:rsidRPr="005508E9">
        <w:t xml:space="preserve"> version indicat</w:t>
      </w:r>
      <w:r>
        <w:t xml:space="preserve">ed in the latest version of the </w:t>
      </w:r>
      <w:r w:rsidRPr="005508E9">
        <w:t xml:space="preserve">ITER CAD Manual released by IO DO, </w:t>
      </w:r>
      <w:r>
        <w:t>CATIA</w:t>
      </w:r>
      <w:r w:rsidRPr="005508E9">
        <w:t xml:space="preserve"> V5 (R19 SP</w:t>
      </w:r>
      <w:r>
        <w:t>5</w:t>
      </w:r>
      <w:r w:rsidRPr="005508E9">
        <w:t xml:space="preserve"> currently</w:t>
      </w:r>
      <w:r>
        <w:t>)</w:t>
      </w:r>
      <w:r w:rsidRPr="005508E9">
        <w:t xml:space="preserve">. Further changes of </w:t>
      </w:r>
      <w:r>
        <w:t>CATIA</w:t>
      </w:r>
      <w:r w:rsidRPr="005508E9">
        <w:t xml:space="preserve"> release will be announced officially through the CAD working group and by </w:t>
      </w:r>
      <w:r>
        <w:t>mail</w:t>
      </w:r>
      <w:r w:rsidRPr="005508E9">
        <w:t xml:space="preserve"> to the </w:t>
      </w:r>
      <w:r>
        <w:t>DA DO</w:t>
      </w:r>
      <w:r w:rsidRPr="005508E9">
        <w:t>.</w:t>
      </w:r>
    </w:p>
    <w:p w:rsidR="008F0AAD" w:rsidRDefault="008F0AAD" w:rsidP="00EF2B45">
      <w:pPr>
        <w:numPr>
          <w:ilvl w:val="0"/>
          <w:numId w:val="7"/>
        </w:numPr>
        <w:tabs>
          <w:tab w:val="num" w:pos="993"/>
        </w:tabs>
        <w:ind w:left="993" w:hanging="425"/>
      </w:pPr>
      <w:r>
        <w:t>Product Data Management (PD</w:t>
      </w:r>
      <w:r w:rsidRPr="000101C1">
        <w:t>M) system: ENOVIA V5.</w:t>
      </w:r>
    </w:p>
    <w:p w:rsidR="00554D53" w:rsidRDefault="006B3D8C" w:rsidP="00EF2B45">
      <w:pPr>
        <w:numPr>
          <w:ilvl w:val="0"/>
          <w:numId w:val="7"/>
        </w:numPr>
        <w:tabs>
          <w:tab w:val="num" w:pos="993"/>
        </w:tabs>
        <w:ind w:left="993" w:hanging="425"/>
      </w:pPr>
      <w:r>
        <w:t xml:space="preserve">CATIA V5 </w:t>
      </w:r>
      <w:r w:rsidR="00554D53">
        <w:t>E&amp;S workbenches</w:t>
      </w:r>
    </w:p>
    <w:p w:rsidR="00554D53" w:rsidRDefault="006B3D8C" w:rsidP="00EF2B45">
      <w:pPr>
        <w:numPr>
          <w:ilvl w:val="0"/>
          <w:numId w:val="7"/>
        </w:numPr>
        <w:tabs>
          <w:tab w:val="num" w:pos="993"/>
        </w:tabs>
        <w:ind w:left="993" w:hanging="425"/>
      </w:pPr>
      <w:r>
        <w:t xml:space="preserve">Mechanical </w:t>
      </w:r>
      <w:r w:rsidR="00554D53">
        <w:t>S</w:t>
      </w:r>
      <w:r w:rsidR="00554D53" w:rsidRPr="00727FBB">
        <w:t xml:space="preserve">tandard part management tool </w:t>
      </w:r>
      <w:r w:rsidR="00554D53">
        <w:t>(</w:t>
      </w:r>
      <w:r w:rsidR="00554D53" w:rsidRPr="00727FBB">
        <w:t>including extensive standard and commercial</w:t>
      </w:r>
      <w:r w:rsidR="00554D53">
        <w:t xml:space="preserve"> catalogs which connect to CATIA</w:t>
      </w:r>
      <w:r w:rsidR="00554D53" w:rsidRPr="00727FBB">
        <w:t xml:space="preserve"> and ENOVIA</w:t>
      </w:r>
      <w:r w:rsidR="00554D53">
        <w:t>): CADENAS software</w:t>
      </w:r>
    </w:p>
    <w:p w:rsidR="003069B3" w:rsidRDefault="002531A5" w:rsidP="00EF2B45">
      <w:pPr>
        <w:pStyle w:val="Tiret1"/>
        <w:numPr>
          <w:ilvl w:val="0"/>
          <w:numId w:val="7"/>
        </w:numPr>
        <w:tabs>
          <w:tab w:val="num" w:pos="993"/>
        </w:tabs>
        <w:ind w:left="993" w:hanging="426"/>
        <w:jc w:val="both"/>
      </w:pPr>
      <w:r>
        <w:t>CAD Quality checking:</w:t>
      </w:r>
      <w:r w:rsidRPr="0096472F">
        <w:t xml:space="preserve"> </w:t>
      </w:r>
      <w:r>
        <w:t>Q-checker</w:t>
      </w:r>
    </w:p>
    <w:p w:rsidR="003069B3" w:rsidRDefault="003069B3" w:rsidP="00EF2B45">
      <w:pPr>
        <w:numPr>
          <w:ilvl w:val="0"/>
          <w:numId w:val="7"/>
        </w:numPr>
        <w:tabs>
          <w:tab w:val="num" w:pos="993"/>
        </w:tabs>
        <w:ind w:left="993" w:hanging="425"/>
      </w:pPr>
      <w:r>
        <w:t>CATIA customization provided by IO:</w:t>
      </w:r>
    </w:p>
    <w:p w:rsidR="003069B3" w:rsidRDefault="003069B3" w:rsidP="00EF2B45">
      <w:pPr>
        <w:numPr>
          <w:ilvl w:val="0"/>
          <w:numId w:val="9"/>
        </w:numPr>
        <w:tabs>
          <w:tab w:val="clear" w:pos="1638"/>
          <w:tab w:val="num" w:pos="1418"/>
        </w:tabs>
        <w:ind w:left="1418" w:hanging="426"/>
      </w:pPr>
      <w:r>
        <w:t>Bill o</w:t>
      </w:r>
      <w:r w:rsidRPr="00272001">
        <w:t>f Material</w:t>
      </w:r>
      <w:r>
        <w:t xml:space="preserve"> (BOM)</w:t>
      </w:r>
      <w:r w:rsidR="00384962">
        <w:t xml:space="preserve"> </w:t>
      </w:r>
      <w:r w:rsidR="00384962">
        <w:rPr>
          <w:szCs w:val="24"/>
        </w:rPr>
        <w:t>(</w:t>
      </w:r>
      <w:proofErr w:type="spellStart"/>
      <w:r w:rsidR="00384962">
        <w:rPr>
          <w:rFonts w:ascii="Arial" w:hAnsi="Arial" w:cs="Arial"/>
          <w:sz w:val="18"/>
          <w:szCs w:val="18"/>
        </w:rPr>
        <w:fldChar w:fldCharType="begin"/>
      </w:r>
      <w:r w:rsidR="00384962">
        <w:rPr>
          <w:rFonts w:ascii="Arial" w:hAnsi="Arial" w:cs="Arial"/>
          <w:sz w:val="18"/>
          <w:szCs w:val="18"/>
        </w:rPr>
        <w:instrText xml:space="preserve"> HYPERLINK "https://user.iter.org/?uid=35PZ5Z" </w:instrText>
      </w:r>
      <w:r w:rsidR="00384962">
        <w:rPr>
          <w:rFonts w:ascii="Arial" w:hAnsi="Arial" w:cs="Arial"/>
          <w:sz w:val="18"/>
          <w:szCs w:val="18"/>
        </w:rPr>
        <w:fldChar w:fldCharType="separate"/>
      </w:r>
      <w:r w:rsidR="00384962">
        <w:rPr>
          <w:rStyle w:val="Hyperlink"/>
          <w:rFonts w:ascii="Arial" w:hAnsi="Arial" w:cs="Arial"/>
          <w:sz w:val="18"/>
          <w:szCs w:val="18"/>
        </w:rPr>
        <w:t>How_to_Generate_VPMNav_Export_BOM_Report</w:t>
      </w:r>
      <w:proofErr w:type="spellEnd"/>
      <w:r w:rsidR="00384962">
        <w:rPr>
          <w:rStyle w:val="Hyperlink"/>
          <w:rFonts w:ascii="Arial" w:hAnsi="Arial" w:cs="Arial"/>
          <w:sz w:val="18"/>
          <w:szCs w:val="18"/>
        </w:rPr>
        <w:t xml:space="preserve"> (35PZ5Z) </w:t>
      </w:r>
      <w:r w:rsidR="00384962">
        <w:rPr>
          <w:rFonts w:ascii="Arial" w:hAnsi="Arial" w:cs="Arial"/>
          <w:sz w:val="18"/>
          <w:szCs w:val="18"/>
        </w:rPr>
        <w:fldChar w:fldCharType="end"/>
      </w:r>
      <w:r w:rsidR="00384962">
        <w:rPr>
          <w:rFonts w:ascii="Arial" w:hAnsi="Arial" w:cs="Arial"/>
          <w:sz w:val="18"/>
          <w:szCs w:val="18"/>
        </w:rPr>
        <w:t>)</w:t>
      </w:r>
    </w:p>
    <w:p w:rsidR="003069B3" w:rsidRDefault="003069B3" w:rsidP="00EF2B45">
      <w:pPr>
        <w:numPr>
          <w:ilvl w:val="0"/>
          <w:numId w:val="9"/>
        </w:numPr>
        <w:tabs>
          <w:tab w:val="clear" w:pos="1638"/>
          <w:tab w:val="num" w:pos="993"/>
          <w:tab w:val="num" w:pos="1418"/>
        </w:tabs>
        <w:ind w:left="1418" w:hanging="426"/>
      </w:pPr>
      <w:r>
        <w:t>Design Log Book</w:t>
      </w:r>
      <w:r w:rsidR="00384962">
        <w:t xml:space="preserve"> </w:t>
      </w:r>
      <w:r w:rsidR="00384962">
        <w:rPr>
          <w:szCs w:val="24"/>
        </w:rPr>
        <w:t>(</w:t>
      </w:r>
      <w:hyperlink r:id="rId17" w:history="1">
        <w:r w:rsidR="00384962">
          <w:rPr>
            <w:rStyle w:val="Hyperlink"/>
            <w:rFonts w:ascii="Arial" w:hAnsi="Arial" w:cs="Arial"/>
            <w:sz w:val="18"/>
            <w:szCs w:val="18"/>
          </w:rPr>
          <w:t xml:space="preserve">How to use design logbook (3QFDA9)) </w:t>
        </w:r>
      </w:hyperlink>
    </w:p>
    <w:p w:rsidR="008F0AAD" w:rsidRPr="00D3070C" w:rsidRDefault="008F0AAD" w:rsidP="00AC4168">
      <w:pPr>
        <w:ind w:left="993"/>
        <w:jc w:val="left"/>
        <w:rPr>
          <w:sz w:val="12"/>
          <w:szCs w:val="12"/>
        </w:rPr>
      </w:pPr>
    </w:p>
    <w:p w:rsidR="008F0AAD" w:rsidRDefault="008F0AAD" w:rsidP="00AC4168">
      <w:pPr>
        <w:ind w:left="993"/>
        <w:jc w:val="left"/>
      </w:pPr>
      <w:r>
        <w:t>For details about IO DO CAD systems, r</w:t>
      </w:r>
      <w:r w:rsidRPr="00A0457E">
        <w:t>efer to:</w:t>
      </w:r>
    </w:p>
    <w:p w:rsidR="008F0AAD" w:rsidRDefault="00844615" w:rsidP="00AC4168">
      <w:pPr>
        <w:ind w:left="993"/>
        <w:jc w:val="left"/>
      </w:pPr>
      <w:hyperlink r:id="rId18" w:history="1">
        <w:r w:rsidR="008F0AAD">
          <w:rPr>
            <w:rStyle w:val="Hyperlink"/>
          </w:rPr>
          <w:t>ITER CAD Manual Section 1.3 - IO CAD System (249WLQ</w:t>
        </w:r>
      </w:hyperlink>
      <w:r w:rsidR="008F0AAD">
        <w:rPr>
          <w:rStyle w:val="Hyperlink"/>
        </w:rPr>
        <w:t>)</w:t>
      </w:r>
    </w:p>
    <w:p w:rsidR="008F0AAD" w:rsidRDefault="008F0AAD" w:rsidP="00AC4168">
      <w:pPr>
        <w:ind w:left="993"/>
        <w:jc w:val="left"/>
      </w:pPr>
      <w:r>
        <w:t>For details of CATIA release, refer to:</w:t>
      </w:r>
    </w:p>
    <w:p w:rsidR="008F0AAD" w:rsidRDefault="00844615" w:rsidP="00AC4168">
      <w:pPr>
        <w:ind w:left="993"/>
      </w:pPr>
      <w:hyperlink r:id="rId19" w:history="1">
        <w:r w:rsidR="008F0AAD">
          <w:rPr>
            <w:rStyle w:val="Hyperlink"/>
          </w:rPr>
          <w:t>ITER CAD Manual Section 7 – CAD Fact Sheet (249WUL</w:t>
        </w:r>
      </w:hyperlink>
      <w:r w:rsidR="008F0AAD">
        <w:t>)</w:t>
      </w:r>
    </w:p>
    <w:p w:rsidR="000C3E5A" w:rsidRPr="00C719D4" w:rsidRDefault="000C3E5A" w:rsidP="00CB7FC1">
      <w:pPr>
        <w:rPr>
          <w:sz w:val="8"/>
          <w:szCs w:val="8"/>
        </w:rPr>
      </w:pPr>
    </w:p>
    <w:p w:rsidR="00377C0C" w:rsidRPr="008D4089" w:rsidRDefault="00377C0C" w:rsidP="008D4089">
      <w:pPr>
        <w:ind w:left="567"/>
      </w:pPr>
      <w:r w:rsidRPr="00C978B3">
        <w:t xml:space="preserve">For the </w:t>
      </w:r>
      <w:r w:rsidR="003543E2">
        <w:t xml:space="preserve">synchronous approach </w:t>
      </w:r>
      <w:r w:rsidRPr="00C978B3">
        <w:t>pilot, the IN DA</w:t>
      </w:r>
      <w:r w:rsidR="00C978B3" w:rsidRPr="00C978B3">
        <w:t xml:space="preserve"> and its Vendor</w:t>
      </w:r>
      <w:r w:rsidRPr="00C978B3">
        <w:t xml:space="preserve"> shall </w:t>
      </w:r>
      <w:r w:rsidR="00C978B3" w:rsidRPr="00C978B3">
        <w:t xml:space="preserve">organize </w:t>
      </w:r>
      <w:r w:rsidRPr="00C978B3">
        <w:t xml:space="preserve">a direct Remote connection </w:t>
      </w:r>
      <w:r w:rsidR="00C978B3" w:rsidRPr="00C978B3">
        <w:t xml:space="preserve">between the INDA Enovia DB and the Vendor’s premises </w:t>
      </w:r>
      <w:r w:rsidR="006B4492" w:rsidRPr="00C978B3">
        <w:t>as described below</w:t>
      </w:r>
      <w:r w:rsidRPr="00C978B3">
        <w:t>:</w:t>
      </w:r>
      <w:r w:rsidR="008D4089">
        <w:t xml:space="preserve"> </w:t>
      </w:r>
      <w:hyperlink r:id="rId20" w:history="1">
        <w:r w:rsidR="006B4492" w:rsidRPr="003248F3">
          <w:rPr>
            <w:rStyle w:val="Hyperlink"/>
          </w:rPr>
          <w:t xml:space="preserve">Solution description: Remote CAD design solution (3VY6HV) </w:t>
        </w:r>
      </w:hyperlink>
    </w:p>
    <w:p w:rsidR="008F0AAD" w:rsidRPr="00BD5504" w:rsidRDefault="008F0AAD" w:rsidP="008F0AAD">
      <w:pPr>
        <w:ind w:left="-283"/>
        <w:rPr>
          <w:sz w:val="12"/>
          <w:szCs w:val="12"/>
        </w:rPr>
      </w:pPr>
    </w:p>
    <w:p w:rsidR="008F0AAD" w:rsidRDefault="008F0AAD" w:rsidP="008F0AAD">
      <w:pPr>
        <w:pStyle w:val="Heading3"/>
        <w:tabs>
          <w:tab w:val="clear" w:pos="720"/>
          <w:tab w:val="clear" w:pos="1440"/>
          <w:tab w:val="num" w:pos="567"/>
        </w:tabs>
        <w:ind w:left="567" w:hanging="709"/>
      </w:pPr>
      <w:bookmarkStart w:id="27" w:name="_Toc259014694"/>
      <w:bookmarkStart w:id="28" w:name="_Toc259431646"/>
      <w:bookmarkStart w:id="29" w:name="_Toc283114908"/>
      <w:r>
        <w:t>For Diagram data</w:t>
      </w:r>
      <w:bookmarkEnd w:id="27"/>
      <w:bookmarkEnd w:id="28"/>
      <w:bookmarkEnd w:id="29"/>
    </w:p>
    <w:p w:rsidR="006B3D8C" w:rsidRDefault="006B3D8C" w:rsidP="00EF2B45">
      <w:pPr>
        <w:pStyle w:val="Tiret1"/>
        <w:numPr>
          <w:ilvl w:val="0"/>
          <w:numId w:val="7"/>
        </w:numPr>
        <w:tabs>
          <w:tab w:val="clear" w:pos="502"/>
          <w:tab w:val="num" w:pos="1134"/>
        </w:tabs>
        <w:ind w:left="1134" w:hanging="568"/>
        <w:jc w:val="both"/>
      </w:pPr>
      <w:r w:rsidRPr="008559BD">
        <w:t>Engineering Design Diagram System</w:t>
      </w:r>
      <w:r>
        <w:t>: IGE+XAO SEE System Design (SSD)</w:t>
      </w:r>
      <w:r w:rsidRPr="000101C1">
        <w:t>.</w:t>
      </w:r>
    </w:p>
    <w:p w:rsidR="006B3D8C" w:rsidRDefault="006B3D8C" w:rsidP="00EF2B45">
      <w:pPr>
        <w:pStyle w:val="Tiret1"/>
        <w:numPr>
          <w:ilvl w:val="0"/>
          <w:numId w:val="7"/>
        </w:numPr>
        <w:tabs>
          <w:tab w:val="clear" w:pos="502"/>
          <w:tab w:val="num" w:pos="1134"/>
        </w:tabs>
        <w:ind w:left="1134" w:hanging="568"/>
        <w:jc w:val="both"/>
      </w:pPr>
      <w:r>
        <w:t>Publication system for</w:t>
      </w:r>
      <w:r w:rsidRPr="000101C1">
        <w:t xml:space="preserve"> </w:t>
      </w:r>
      <w:r>
        <w:t>all diagrams</w:t>
      </w:r>
      <w:r w:rsidRPr="000101C1">
        <w:t xml:space="preserve">: </w:t>
      </w:r>
      <w:r>
        <w:t>ICP</w:t>
      </w:r>
      <w:r w:rsidRPr="000101C1">
        <w:t>.</w:t>
      </w:r>
    </w:p>
    <w:p w:rsidR="006B3D8C" w:rsidRPr="008559BD" w:rsidRDefault="006B3D8C" w:rsidP="00EF2B45">
      <w:pPr>
        <w:pStyle w:val="Tiret1"/>
        <w:numPr>
          <w:ilvl w:val="0"/>
          <w:numId w:val="7"/>
        </w:numPr>
        <w:tabs>
          <w:tab w:val="clear" w:pos="502"/>
          <w:tab w:val="num" w:pos="1134"/>
        </w:tabs>
        <w:ind w:left="1134" w:hanging="568"/>
        <w:jc w:val="both"/>
      </w:pPr>
      <w:r w:rsidRPr="008559BD">
        <w:t>IO will provide a remote access to the IGE+XAO SEE System Design platform via a CITRIX connection with appropriate licences.</w:t>
      </w:r>
    </w:p>
    <w:p w:rsidR="006B3D8C" w:rsidRDefault="006B3D8C" w:rsidP="00EF2B45">
      <w:pPr>
        <w:pStyle w:val="Tiret1"/>
        <w:numPr>
          <w:ilvl w:val="0"/>
          <w:numId w:val="7"/>
        </w:numPr>
        <w:tabs>
          <w:tab w:val="clear" w:pos="502"/>
          <w:tab w:val="num" w:pos="1134"/>
        </w:tabs>
        <w:ind w:left="1134" w:hanging="568"/>
        <w:jc w:val="both"/>
      </w:pPr>
      <w:r w:rsidRPr="008559BD">
        <w:t>IO will provide IDM accounts (for ICP access).</w:t>
      </w:r>
    </w:p>
    <w:p w:rsidR="006B3D8C" w:rsidRPr="000101C1" w:rsidRDefault="006B3D8C" w:rsidP="00EF2B45">
      <w:pPr>
        <w:pStyle w:val="Tiret1"/>
        <w:numPr>
          <w:ilvl w:val="0"/>
          <w:numId w:val="7"/>
        </w:numPr>
        <w:tabs>
          <w:tab w:val="clear" w:pos="502"/>
          <w:tab w:val="num" w:pos="1134"/>
        </w:tabs>
        <w:ind w:left="1134" w:hanging="568"/>
        <w:jc w:val="both"/>
      </w:pPr>
      <w:r>
        <w:t>In addition, DA shall use these following tools and have their own licence:</w:t>
      </w:r>
    </w:p>
    <w:p w:rsidR="006B3D8C" w:rsidRDefault="006B3D8C" w:rsidP="00EF2B45">
      <w:pPr>
        <w:pStyle w:val="Tiret1"/>
        <w:numPr>
          <w:ilvl w:val="0"/>
          <w:numId w:val="12"/>
        </w:numPr>
        <w:jc w:val="both"/>
      </w:pPr>
      <w:r>
        <w:t>Cubicle detailed wiring diagrams: IGE+XAO SEE Electrical Expert</w:t>
      </w:r>
    </w:p>
    <w:p w:rsidR="006B3D8C" w:rsidRDefault="006B3D8C" w:rsidP="00EF2B45">
      <w:pPr>
        <w:pStyle w:val="Tiret1"/>
        <w:numPr>
          <w:ilvl w:val="0"/>
          <w:numId w:val="12"/>
        </w:numPr>
        <w:ind w:left="1134" w:firstLine="0"/>
        <w:jc w:val="both"/>
      </w:pPr>
      <w:r>
        <w:t>Cabling Management: IGE+XAO SEE Cabling Manager</w:t>
      </w:r>
    </w:p>
    <w:p w:rsidR="008F0AAD" w:rsidRPr="00D3070C" w:rsidRDefault="008F0AAD" w:rsidP="008F0AAD">
      <w:pPr>
        <w:rPr>
          <w:sz w:val="12"/>
          <w:szCs w:val="12"/>
        </w:rPr>
      </w:pPr>
    </w:p>
    <w:p w:rsidR="008F0AAD" w:rsidRPr="00864032" w:rsidRDefault="008F0AAD" w:rsidP="008F0AAD">
      <w:pPr>
        <w:pStyle w:val="Heading3"/>
        <w:tabs>
          <w:tab w:val="clear" w:pos="720"/>
          <w:tab w:val="clear" w:pos="1440"/>
          <w:tab w:val="num" w:pos="567"/>
        </w:tabs>
        <w:ind w:left="567" w:hanging="709"/>
      </w:pPr>
      <w:bookmarkStart w:id="30" w:name="_Toc257963069"/>
      <w:bookmarkStart w:id="31" w:name="_Toc259014695"/>
      <w:bookmarkStart w:id="32" w:name="_Toc259431647"/>
      <w:bookmarkStart w:id="33" w:name="_Toc283114909"/>
      <w:r w:rsidRPr="00864032">
        <w:t>For Piping isometric drawing generation</w:t>
      </w:r>
      <w:bookmarkEnd w:id="30"/>
      <w:bookmarkEnd w:id="31"/>
      <w:bookmarkEnd w:id="32"/>
      <w:bookmarkEnd w:id="33"/>
      <w:r w:rsidRPr="00864032">
        <w:t xml:space="preserve"> </w:t>
      </w:r>
    </w:p>
    <w:p w:rsidR="00017762" w:rsidRPr="00801163" w:rsidRDefault="00017762" w:rsidP="00EF2B45">
      <w:pPr>
        <w:pStyle w:val="Tiret1"/>
        <w:numPr>
          <w:ilvl w:val="0"/>
          <w:numId w:val="7"/>
        </w:numPr>
        <w:tabs>
          <w:tab w:val="num" w:pos="851"/>
        </w:tabs>
        <w:ind w:left="851" w:hanging="425"/>
        <w:jc w:val="both"/>
      </w:pPr>
      <w:r w:rsidRPr="00801163">
        <w:t>Isometric system: I-RUN 3.5.</w:t>
      </w:r>
      <w:r w:rsidRPr="008457BD">
        <w:t>0 or upper</w:t>
      </w:r>
      <w:r>
        <w:t>-</w:t>
      </w:r>
      <w:r w:rsidRPr="008457BD">
        <w:t>version</w:t>
      </w:r>
      <w:r w:rsidRPr="00801163">
        <w:t xml:space="preserve"> from Intergraph (previously called ISOGEN)</w:t>
      </w:r>
      <w:r>
        <w:t>.</w:t>
      </w:r>
    </w:p>
    <w:p w:rsidR="008F0AAD" w:rsidRDefault="00017762" w:rsidP="00EF2B45">
      <w:pPr>
        <w:pStyle w:val="Tiret1"/>
        <w:numPr>
          <w:ilvl w:val="0"/>
          <w:numId w:val="7"/>
        </w:numPr>
        <w:tabs>
          <w:tab w:val="clear" w:pos="502"/>
          <w:tab w:val="num" w:pos="851"/>
        </w:tabs>
        <w:ind w:left="1134" w:hanging="708"/>
        <w:jc w:val="both"/>
      </w:pPr>
      <w:r>
        <w:t>All piping drawings are to be stored as CATIA Drawings in ENOVIA V5.</w:t>
      </w:r>
    </w:p>
    <w:p w:rsidR="008F0AAD" w:rsidRPr="007866E5" w:rsidRDefault="008F0AAD" w:rsidP="008F0AAD">
      <w:pPr>
        <w:pStyle w:val="Heading2"/>
        <w:tabs>
          <w:tab w:val="clear" w:pos="1440"/>
        </w:tabs>
        <w:ind w:hanging="718"/>
      </w:pPr>
      <w:bookmarkStart w:id="34" w:name="_Toc259014696"/>
      <w:bookmarkStart w:id="35" w:name="_Toc259431648"/>
      <w:bookmarkStart w:id="36" w:name="_Toc283114910"/>
      <w:r>
        <w:t>Standards and templates</w:t>
      </w:r>
      <w:bookmarkEnd w:id="34"/>
      <w:bookmarkEnd w:id="35"/>
      <w:bookmarkEnd w:id="36"/>
    </w:p>
    <w:p w:rsidR="00384962" w:rsidRDefault="00384962" w:rsidP="00EF2B45">
      <w:pPr>
        <w:pStyle w:val="Tiret1"/>
        <w:numPr>
          <w:ilvl w:val="0"/>
          <w:numId w:val="7"/>
        </w:numPr>
        <w:tabs>
          <w:tab w:val="clear" w:pos="502"/>
          <w:tab w:val="num" w:pos="851"/>
        </w:tabs>
        <w:ind w:left="851" w:hanging="284"/>
        <w:jc w:val="both"/>
      </w:pPr>
      <w:r>
        <w:t>Diagram templates for SEE-System Design as well as ITER’s symbols for diagrams, and related E&amp;S set-up will be enabled for the DADO (or suppliers) through the configuration of machines.</w:t>
      </w:r>
    </w:p>
    <w:p w:rsidR="00384962" w:rsidRPr="00C22A1A" w:rsidRDefault="00384962" w:rsidP="00EF2B45">
      <w:pPr>
        <w:pStyle w:val="Tiret1"/>
        <w:numPr>
          <w:ilvl w:val="0"/>
          <w:numId w:val="7"/>
        </w:numPr>
        <w:tabs>
          <w:tab w:val="clear" w:pos="502"/>
          <w:tab w:val="num" w:pos="851"/>
        </w:tabs>
        <w:ind w:left="851" w:hanging="284"/>
        <w:jc w:val="both"/>
      </w:pPr>
      <w:r w:rsidRPr="00C22A1A">
        <w:t>CAT settings recommended by IO and CATIA automation tools related to ITER customisation</w:t>
      </w:r>
      <w:r>
        <w:t xml:space="preserve">, including generation of Drawings frames and </w:t>
      </w:r>
      <w:proofErr w:type="spellStart"/>
      <w:proofErr w:type="gramStart"/>
      <w:r>
        <w:t>Titleblocks</w:t>
      </w:r>
      <w:proofErr w:type="spellEnd"/>
      <w:r>
        <w:t>,</w:t>
      </w:r>
      <w:proofErr w:type="gramEnd"/>
      <w:r w:rsidRPr="00C22A1A">
        <w:t xml:space="preserve"> </w:t>
      </w:r>
      <w:r w:rsidRPr="007B0D8E">
        <w:t xml:space="preserve">will be </w:t>
      </w:r>
      <w:r>
        <w:t>enabled for</w:t>
      </w:r>
      <w:r w:rsidRPr="007B0D8E">
        <w:t xml:space="preserve"> the </w:t>
      </w:r>
      <w:r>
        <w:t>CDO</w:t>
      </w:r>
      <w:r w:rsidRPr="007B0D8E">
        <w:t xml:space="preserve"> </w:t>
      </w:r>
      <w:r>
        <w:t>thanks to the configuration of machines.</w:t>
      </w:r>
    </w:p>
    <w:p w:rsidR="006C4953" w:rsidRDefault="008F0AAD" w:rsidP="00EF2B45">
      <w:pPr>
        <w:numPr>
          <w:ilvl w:val="0"/>
          <w:numId w:val="7"/>
        </w:numPr>
        <w:tabs>
          <w:tab w:val="num" w:pos="993"/>
        </w:tabs>
        <w:ind w:left="993" w:hanging="425"/>
        <w:rPr>
          <w:rStyle w:val="Hyperlink"/>
        </w:rPr>
      </w:pPr>
      <w:r w:rsidRPr="00C22A1A">
        <w:t>ISO drawing standards a</w:t>
      </w:r>
      <w:r>
        <w:t>re</w:t>
      </w:r>
      <w:r w:rsidRPr="00C22A1A">
        <w:t xml:space="preserve"> given in the </w:t>
      </w:r>
      <w:r>
        <w:fldChar w:fldCharType="begin"/>
      </w:r>
      <w:r>
        <w:instrText xml:space="preserve"> HYPERLINK "https://user.iter.org/?uid=24MZWV" </w:instrText>
      </w:r>
      <w:r>
        <w:fldChar w:fldCharType="separate"/>
      </w:r>
      <w:r w:rsidRPr="008F0AAD">
        <w:rPr>
          <w:rStyle w:val="Hyperlink"/>
        </w:rPr>
        <w:t>ITER CAD Manual Section 10 – ISO Drawing Standards (24MZWV)</w:t>
      </w:r>
    </w:p>
    <w:bookmarkStart w:id="37" w:name="_Toc259431649"/>
    <w:p w:rsidR="008F0AAD" w:rsidRDefault="008F0AAD" w:rsidP="006C4953">
      <w:pPr>
        <w:pStyle w:val="Heading2"/>
        <w:tabs>
          <w:tab w:val="clear" w:pos="1440"/>
        </w:tabs>
        <w:ind w:hanging="718"/>
      </w:pPr>
      <w:r>
        <w:fldChar w:fldCharType="end"/>
      </w:r>
      <w:bookmarkStart w:id="38" w:name="_Toc283114911"/>
      <w:r>
        <w:t>Procedures &amp; Documentation</w:t>
      </w:r>
      <w:bookmarkEnd w:id="37"/>
      <w:bookmarkEnd w:id="38"/>
    </w:p>
    <w:p w:rsidR="008F0AAD" w:rsidRDefault="008F0AAD" w:rsidP="008F0AAD">
      <w:pPr>
        <w:pStyle w:val="Heading3"/>
        <w:tabs>
          <w:tab w:val="clear" w:pos="720"/>
          <w:tab w:val="clear" w:pos="1440"/>
          <w:tab w:val="num" w:pos="567"/>
        </w:tabs>
        <w:ind w:left="567" w:hanging="709"/>
      </w:pPr>
      <w:bookmarkStart w:id="39" w:name="_Toc257112393"/>
      <w:bookmarkStart w:id="40" w:name="_Toc258327523"/>
      <w:bookmarkStart w:id="41" w:name="_Toc259014698"/>
      <w:bookmarkStart w:id="42" w:name="_Toc259431650"/>
      <w:bookmarkStart w:id="43" w:name="_Toc283114912"/>
      <w:r w:rsidRPr="00546C1C">
        <w:t>For CAD data production</w:t>
      </w:r>
      <w:bookmarkEnd w:id="39"/>
      <w:bookmarkEnd w:id="40"/>
      <w:bookmarkEnd w:id="41"/>
      <w:bookmarkEnd w:id="42"/>
      <w:r w:rsidR="006C4953" w:rsidRPr="006C4953">
        <w:t xml:space="preserve"> </w:t>
      </w:r>
      <w:r w:rsidR="006C4953">
        <w:t>and CAD data management</w:t>
      </w:r>
      <w:bookmarkEnd w:id="43"/>
    </w:p>
    <w:p w:rsidR="008F0AAD" w:rsidRDefault="008F0AAD" w:rsidP="00AC4168">
      <w:pPr>
        <w:ind w:left="-284" w:firstLine="851"/>
      </w:pPr>
      <w:r w:rsidRPr="000101C1">
        <w:t>IO drawings and models management, approval processes and procedures:</w:t>
      </w:r>
    </w:p>
    <w:p w:rsidR="00AC4168" w:rsidRPr="001024C9" w:rsidRDefault="00844615" w:rsidP="00EF2B45">
      <w:pPr>
        <w:numPr>
          <w:ilvl w:val="0"/>
          <w:numId w:val="7"/>
        </w:numPr>
        <w:tabs>
          <w:tab w:val="num" w:pos="993"/>
        </w:tabs>
        <w:ind w:left="993" w:hanging="425"/>
        <w:rPr>
          <w:color w:val="0000FF"/>
          <w:u w:val="single"/>
        </w:rPr>
      </w:pPr>
      <w:hyperlink r:id="rId21" w:history="1">
        <w:r w:rsidR="00AC4168" w:rsidRPr="001024C9">
          <w:rPr>
            <w:color w:val="0000FF"/>
            <w:u w:val="single"/>
          </w:rPr>
          <w:t>Procedure for the Management of CAD Work &amp; CAD Data (Models and Drawings) (2DWU2M v1.7)</w:t>
        </w:r>
      </w:hyperlink>
    </w:p>
    <w:p w:rsidR="00AC4168" w:rsidRPr="001024C9" w:rsidRDefault="00844615" w:rsidP="00EF2B45">
      <w:pPr>
        <w:numPr>
          <w:ilvl w:val="0"/>
          <w:numId w:val="7"/>
        </w:numPr>
        <w:tabs>
          <w:tab w:val="num" w:pos="993"/>
        </w:tabs>
        <w:ind w:left="993" w:hanging="425"/>
        <w:rPr>
          <w:color w:val="0000FF"/>
          <w:u w:val="single"/>
        </w:rPr>
      </w:pPr>
      <w:hyperlink r:id="rId22" w:tgtFrame="_self" w:history="1">
        <w:r w:rsidR="00AC4168" w:rsidRPr="001024C9">
          <w:rPr>
            <w:color w:val="0000FF"/>
            <w:u w:val="single"/>
          </w:rPr>
          <w:t xml:space="preserve">Procedure for the Approval of CAD data </w:t>
        </w:r>
        <w:r w:rsidR="00AC4168">
          <w:rPr>
            <w:color w:val="0000FF"/>
            <w:u w:val="single"/>
          </w:rPr>
          <w:t>–</w:t>
        </w:r>
        <w:r w:rsidR="00AC4168" w:rsidRPr="001024C9">
          <w:rPr>
            <w:color w:val="0000FF"/>
            <w:u w:val="single"/>
          </w:rPr>
          <w:t xml:space="preserve"> CMM , 3D Models &amp; Drawings (2E3UCH v1.5)</w:t>
        </w:r>
      </w:hyperlink>
    </w:p>
    <w:p w:rsidR="00AC4168" w:rsidRDefault="00844615" w:rsidP="00EF2B45">
      <w:pPr>
        <w:numPr>
          <w:ilvl w:val="0"/>
          <w:numId w:val="7"/>
        </w:numPr>
        <w:tabs>
          <w:tab w:val="num" w:pos="993"/>
        </w:tabs>
        <w:ind w:left="993" w:hanging="425"/>
        <w:rPr>
          <w:color w:val="0000FF"/>
          <w:u w:val="single"/>
        </w:rPr>
      </w:pPr>
      <w:hyperlink r:id="rId23" w:history="1">
        <w:r w:rsidR="00AC4168" w:rsidRPr="001024C9">
          <w:rPr>
            <w:color w:val="0000FF"/>
            <w:u w:val="single"/>
          </w:rPr>
          <w:t>Procedure for the Promotion of CAD Data from In-Work to Draft Status (28LVHH v1.7)</w:t>
        </w:r>
      </w:hyperlink>
    </w:p>
    <w:p w:rsidR="00DD736F" w:rsidRPr="00C73204" w:rsidRDefault="00DD736F" w:rsidP="00DD736F">
      <w:pPr>
        <w:spacing w:before="60" w:after="60"/>
        <w:ind w:left="-141"/>
        <w:jc w:val="left"/>
        <w:rPr>
          <w:sz w:val="12"/>
          <w:szCs w:val="12"/>
        </w:rPr>
      </w:pPr>
    </w:p>
    <w:p w:rsidR="00DD736F" w:rsidRPr="00525820" w:rsidRDefault="00DD736F" w:rsidP="00DD736F">
      <w:pPr>
        <w:pStyle w:val="Heading3"/>
        <w:tabs>
          <w:tab w:val="clear" w:pos="720"/>
          <w:tab w:val="clear" w:pos="1440"/>
          <w:tab w:val="num" w:pos="567"/>
        </w:tabs>
        <w:ind w:left="567" w:hanging="709"/>
      </w:pPr>
      <w:bookmarkStart w:id="44" w:name="_Toc266108721"/>
      <w:bookmarkStart w:id="45" w:name="_Toc267646007"/>
      <w:bookmarkStart w:id="46" w:name="_Toc283114913"/>
      <w:bookmarkStart w:id="47" w:name="_Toc257112394"/>
      <w:bookmarkStart w:id="48" w:name="_Toc257963073"/>
      <w:bookmarkStart w:id="49" w:name="_Toc259014699"/>
      <w:bookmarkStart w:id="50" w:name="_Toc257112395"/>
      <w:bookmarkStart w:id="51" w:name="_Toc258327525"/>
      <w:r w:rsidRPr="00525820">
        <w:t>For CADENAS use</w:t>
      </w:r>
      <w:bookmarkEnd w:id="44"/>
      <w:bookmarkEnd w:id="45"/>
      <w:bookmarkEnd w:id="46"/>
    </w:p>
    <w:p w:rsidR="00DD736F" w:rsidRPr="00C671BB" w:rsidRDefault="00DD736F" w:rsidP="00AC4168">
      <w:pPr>
        <w:ind w:left="-142" w:firstLine="709"/>
      </w:pPr>
      <w:r w:rsidRPr="00C671BB">
        <w:t>The use of Mechanical Standard Parts shall be done through the CADENAS software</w:t>
      </w:r>
    </w:p>
    <w:p w:rsidR="00DD736F" w:rsidRPr="00C671BB" w:rsidRDefault="00DD736F" w:rsidP="00AC4168">
      <w:pPr>
        <w:ind w:left="-142" w:firstLine="709"/>
      </w:pPr>
      <w:r w:rsidRPr="00C671BB">
        <w:t>The following methodologies and procedures shall be applied:</w:t>
      </w:r>
    </w:p>
    <w:p w:rsidR="00AC4168" w:rsidRPr="00FB3308" w:rsidRDefault="00D96A91" w:rsidP="00EF2B45">
      <w:pPr>
        <w:numPr>
          <w:ilvl w:val="0"/>
          <w:numId w:val="7"/>
        </w:numPr>
        <w:tabs>
          <w:tab w:val="num" w:pos="993"/>
        </w:tabs>
        <w:ind w:left="993" w:hanging="425"/>
        <w:rPr>
          <w:color w:val="0000FF"/>
          <w:u w:val="single"/>
          <w:lang w:val="fr-FR"/>
        </w:rPr>
      </w:pPr>
      <w:hyperlink r:id="rId24" w:history="1">
        <w:r w:rsidR="00AC4168" w:rsidRPr="00FB3308">
          <w:rPr>
            <w:color w:val="0000FF"/>
            <w:u w:val="single"/>
            <w:lang w:val="fr-FR"/>
          </w:rPr>
          <w:t xml:space="preserve">CADENAS Standard Parts – Collaboration </w:t>
        </w:r>
        <w:proofErr w:type="spellStart"/>
        <w:r w:rsidR="00AC4168" w:rsidRPr="00FB3308">
          <w:rPr>
            <w:color w:val="0000FF"/>
            <w:u w:val="single"/>
            <w:lang w:val="fr-FR"/>
          </w:rPr>
          <w:t>Processes</w:t>
        </w:r>
        <w:proofErr w:type="spellEnd"/>
        <w:r w:rsidR="00AC4168" w:rsidRPr="00FB3308">
          <w:rPr>
            <w:color w:val="0000FF"/>
            <w:u w:val="single"/>
            <w:lang w:val="fr-FR"/>
          </w:rPr>
          <w:t xml:space="preserve"> (342GSU v1.0)</w:t>
        </w:r>
      </w:hyperlink>
      <w:r w:rsidR="00AC4168" w:rsidRPr="00FB3308">
        <w:rPr>
          <w:color w:val="0000FF"/>
          <w:u w:val="single"/>
          <w:lang w:val="fr-FR"/>
        </w:rPr>
        <w:t xml:space="preserve"> </w:t>
      </w:r>
    </w:p>
    <w:p w:rsidR="007D462E" w:rsidRPr="001B00E1" w:rsidRDefault="007D462E" w:rsidP="007D462E">
      <w:pPr>
        <w:tabs>
          <w:tab w:val="num" w:pos="993"/>
        </w:tabs>
        <w:ind w:left="568"/>
      </w:pPr>
      <w:r w:rsidRPr="001B00E1">
        <w:t>The IN DA/Vendors</w:t>
      </w:r>
      <w:r w:rsidR="00E853C1" w:rsidRPr="001B00E1">
        <w:t xml:space="preserve"> can use CADENAS by two means:</w:t>
      </w:r>
    </w:p>
    <w:p w:rsidR="002C76B2" w:rsidRPr="00C73204" w:rsidRDefault="00E853C1" w:rsidP="00EF2B45">
      <w:pPr>
        <w:numPr>
          <w:ilvl w:val="0"/>
          <w:numId w:val="18"/>
        </w:numPr>
        <w:tabs>
          <w:tab w:val="num" w:pos="993"/>
        </w:tabs>
        <w:rPr>
          <w:color w:val="0000FF"/>
          <w:u w:val="single"/>
        </w:rPr>
      </w:pPr>
      <w:r w:rsidRPr="001B00E1">
        <w:t xml:space="preserve">CADENAS </w:t>
      </w:r>
      <w:r w:rsidR="006B4492" w:rsidRPr="001B00E1">
        <w:t>integrated directly in CATIA/</w:t>
      </w:r>
      <w:r w:rsidRPr="001B00E1">
        <w:t xml:space="preserve">ENOVIA replicated data base: </w:t>
      </w:r>
      <w:r w:rsidR="006B4492" w:rsidRPr="001B00E1">
        <w:t xml:space="preserve">in this case, </w:t>
      </w:r>
      <w:r w:rsidRPr="001B00E1">
        <w:t>IN DA/Vend</w:t>
      </w:r>
      <w:r w:rsidR="006B4492" w:rsidRPr="001B00E1">
        <w:t>ors shall buy a CADENAS licence, but would benefit of a fully integrated environment and immediate availability of the standard parts:</w:t>
      </w:r>
      <w:r w:rsidR="00EE102D" w:rsidRPr="001B00E1">
        <w:t xml:space="preserve"> For this solution, please refer to: </w:t>
      </w:r>
      <w:hyperlink r:id="rId25" w:history="1">
        <w:r w:rsidR="00CD7BD3" w:rsidRPr="00C73204">
          <w:rPr>
            <w:color w:val="0000FF"/>
            <w:u w:val="single"/>
          </w:rPr>
          <w:t>How To - CADENAS For ENOVIA Replicated Users (3M36FP)</w:t>
        </w:r>
      </w:hyperlink>
    </w:p>
    <w:p w:rsidR="00C73204" w:rsidRPr="00C73204" w:rsidRDefault="00E853C1" w:rsidP="00C73204">
      <w:pPr>
        <w:numPr>
          <w:ilvl w:val="0"/>
          <w:numId w:val="18"/>
        </w:numPr>
        <w:tabs>
          <w:tab w:val="num" w:pos="993"/>
        </w:tabs>
        <w:rPr>
          <w:color w:val="0000FF"/>
        </w:rPr>
      </w:pPr>
      <w:r w:rsidRPr="001B00E1">
        <w:t>CADENAS use</w:t>
      </w:r>
      <w:r w:rsidR="00EE102D" w:rsidRPr="001B00E1">
        <w:t>d</w:t>
      </w:r>
      <w:r w:rsidRPr="001B00E1">
        <w:t xml:space="preserve"> through CITRIX connection: </w:t>
      </w:r>
      <w:r w:rsidR="00EE102D" w:rsidRPr="001B00E1">
        <w:t xml:space="preserve">In this case, all resources are run on IO Central databases (CADENAS and Enovia), which allows the use of CADENAS through IO </w:t>
      </w:r>
      <w:r w:rsidRPr="001B00E1">
        <w:t>licences</w:t>
      </w:r>
      <w:r w:rsidR="00EE102D" w:rsidRPr="001B00E1">
        <w:t xml:space="preserve">, </w:t>
      </w:r>
      <w:r w:rsidRPr="001B00E1">
        <w:t xml:space="preserve">but it can take </w:t>
      </w:r>
      <w:r w:rsidR="00EE102D" w:rsidRPr="001B00E1">
        <w:t>up to 3</w:t>
      </w:r>
      <w:r w:rsidRPr="001B00E1">
        <w:t xml:space="preserve"> days to have a part available in </w:t>
      </w:r>
      <w:r w:rsidR="00EE102D" w:rsidRPr="001B00E1">
        <w:t xml:space="preserve">the </w:t>
      </w:r>
      <w:r w:rsidRPr="001B00E1">
        <w:t>ENOVIA</w:t>
      </w:r>
      <w:r w:rsidR="00EE102D" w:rsidRPr="001B00E1">
        <w:t xml:space="preserve"> replicated DB on DA side. For this solution, please refer to: </w:t>
      </w:r>
      <w:hyperlink r:id="rId26" w:history="1">
        <w:r w:rsidR="00C73204" w:rsidRPr="00C73204">
          <w:rPr>
            <w:color w:val="0000FF"/>
            <w:u w:val="single"/>
          </w:rPr>
          <w:t xml:space="preserve">How </w:t>
        </w:r>
        <w:proofErr w:type="gramStart"/>
        <w:r w:rsidR="00C73204" w:rsidRPr="00C73204">
          <w:rPr>
            <w:color w:val="0000FF"/>
            <w:u w:val="single"/>
          </w:rPr>
          <w:t>To</w:t>
        </w:r>
        <w:proofErr w:type="gramEnd"/>
        <w:r w:rsidR="00C73204" w:rsidRPr="00C73204">
          <w:rPr>
            <w:color w:val="0000FF"/>
            <w:u w:val="single"/>
          </w:rPr>
          <w:t xml:space="preserve"> - CADENAS For File Based Users (CITRIX</w:t>
        </w:r>
        <w:r w:rsidR="00C73204" w:rsidRPr="00C73204">
          <w:rPr>
            <w:color w:val="0000FF"/>
            <w:u w:val="single"/>
          </w:rPr>
          <w:t>)</w:t>
        </w:r>
        <w:r w:rsidR="00C73204" w:rsidRPr="00C73204">
          <w:rPr>
            <w:color w:val="0000FF"/>
            <w:u w:val="single"/>
          </w:rPr>
          <w:t xml:space="preserve"> (342DV4) </w:t>
        </w:r>
      </w:hyperlink>
    </w:p>
    <w:p w:rsidR="00496EE7" w:rsidRPr="00C73204" w:rsidRDefault="00496EE7" w:rsidP="008F0AAD">
      <w:pPr>
        <w:ind w:left="-284"/>
        <w:jc w:val="left"/>
        <w:rPr>
          <w:sz w:val="12"/>
          <w:szCs w:val="12"/>
        </w:rPr>
      </w:pPr>
    </w:p>
    <w:p w:rsidR="008F0AAD" w:rsidRPr="0049207C" w:rsidRDefault="008F0AAD" w:rsidP="008F0AAD">
      <w:pPr>
        <w:pStyle w:val="Heading3"/>
        <w:tabs>
          <w:tab w:val="clear" w:pos="720"/>
          <w:tab w:val="clear" w:pos="1440"/>
          <w:tab w:val="num" w:pos="567"/>
        </w:tabs>
        <w:ind w:left="567" w:hanging="709"/>
      </w:pPr>
      <w:bookmarkStart w:id="52" w:name="_Toc259431651"/>
      <w:bookmarkStart w:id="53" w:name="_Toc283114914"/>
      <w:r w:rsidRPr="0049207C">
        <w:t>For diagrams production</w:t>
      </w:r>
      <w:bookmarkEnd w:id="47"/>
      <w:bookmarkEnd w:id="48"/>
      <w:bookmarkEnd w:id="49"/>
      <w:bookmarkEnd w:id="52"/>
      <w:bookmarkEnd w:id="53"/>
    </w:p>
    <w:p w:rsidR="008F0AAD" w:rsidRPr="000101C1" w:rsidRDefault="008F0AAD" w:rsidP="00AC4168">
      <w:pPr>
        <w:ind w:firstLine="567"/>
      </w:pPr>
      <w:r w:rsidRPr="000101C1">
        <w:t xml:space="preserve">IO </w:t>
      </w:r>
      <w:r>
        <w:t>diagram</w:t>
      </w:r>
      <w:r w:rsidRPr="000101C1">
        <w:t xml:space="preserve"> management, approval processes and procedures</w:t>
      </w:r>
      <w:r w:rsidRPr="00FB2F9C">
        <w:t xml:space="preserve"> </w:t>
      </w:r>
      <w:r>
        <w:t>shall be applied</w:t>
      </w:r>
      <w:r w:rsidRPr="000101C1">
        <w:t>:</w:t>
      </w:r>
    </w:p>
    <w:p w:rsidR="008F0AAD" w:rsidRPr="00554D53" w:rsidRDefault="00844615" w:rsidP="00EF2B45">
      <w:pPr>
        <w:numPr>
          <w:ilvl w:val="0"/>
          <w:numId w:val="7"/>
        </w:numPr>
        <w:tabs>
          <w:tab w:val="num" w:pos="993"/>
        </w:tabs>
        <w:ind w:left="993" w:hanging="425"/>
        <w:rPr>
          <w:szCs w:val="24"/>
        </w:rPr>
      </w:pPr>
      <w:hyperlink r:id="rId27" w:history="1">
        <w:r w:rsidR="008F0AAD" w:rsidRPr="00554D53">
          <w:rPr>
            <w:rStyle w:val="Hyperlink"/>
            <w:szCs w:val="24"/>
          </w:rPr>
          <w:t xml:space="preserve">CAD Manual 14 - Diagram Guidelines (35CY6V) </w:t>
        </w:r>
      </w:hyperlink>
    </w:p>
    <w:p w:rsidR="008F0AAD" w:rsidRDefault="00844615" w:rsidP="00EF2B45">
      <w:pPr>
        <w:numPr>
          <w:ilvl w:val="0"/>
          <w:numId w:val="7"/>
        </w:numPr>
        <w:tabs>
          <w:tab w:val="num" w:pos="993"/>
        </w:tabs>
        <w:ind w:left="993" w:hanging="425"/>
        <w:rPr>
          <w:color w:val="0000FF"/>
          <w:szCs w:val="24"/>
          <w:u w:val="single"/>
        </w:rPr>
      </w:pPr>
      <w:hyperlink r:id="rId28" w:history="1">
        <w:r w:rsidR="008F0AAD" w:rsidRPr="00554D53">
          <w:rPr>
            <w:color w:val="0000FF"/>
            <w:szCs w:val="24"/>
            <w:u w:val="single"/>
          </w:rPr>
          <w:t xml:space="preserve">ICP_SSD_PDF Diagram management functional spec (2N2YX2) </w:t>
        </w:r>
      </w:hyperlink>
    </w:p>
    <w:p w:rsidR="00EE2E39" w:rsidRDefault="00844615" w:rsidP="00EF2B45">
      <w:pPr>
        <w:pStyle w:val="Tiret1"/>
        <w:numPr>
          <w:ilvl w:val="0"/>
          <w:numId w:val="7"/>
        </w:numPr>
        <w:tabs>
          <w:tab w:val="clear" w:pos="502"/>
          <w:tab w:val="num" w:pos="994"/>
        </w:tabs>
        <w:ind w:left="994" w:hanging="427"/>
        <w:jc w:val="both"/>
      </w:pPr>
      <w:hyperlink r:id="rId29" w:history="1">
        <w:r w:rsidR="00EE2E39" w:rsidRPr="002058CF">
          <w:rPr>
            <w:rStyle w:val="Hyperlink"/>
          </w:rPr>
          <w:t>SSD Golden Rules (3TQGM4 v1.1)</w:t>
        </w:r>
      </w:hyperlink>
    </w:p>
    <w:p w:rsidR="00EE2E39" w:rsidRPr="00554D53" w:rsidRDefault="00844615" w:rsidP="00EF2B45">
      <w:pPr>
        <w:numPr>
          <w:ilvl w:val="0"/>
          <w:numId w:val="7"/>
        </w:numPr>
        <w:tabs>
          <w:tab w:val="num" w:pos="993"/>
        </w:tabs>
        <w:ind w:left="993" w:hanging="425"/>
        <w:rPr>
          <w:color w:val="0000FF"/>
          <w:szCs w:val="24"/>
          <w:u w:val="single"/>
        </w:rPr>
      </w:pPr>
      <w:hyperlink r:id="rId30" w:history="1">
        <w:r w:rsidR="00EE2E39" w:rsidRPr="002058CF">
          <w:rPr>
            <w:rStyle w:val="Hyperlink"/>
          </w:rPr>
          <w:t>Plant Diagram (2DW78H)</w:t>
        </w:r>
      </w:hyperlink>
    </w:p>
    <w:p w:rsidR="00BD5504" w:rsidRDefault="00BD5504" w:rsidP="008F0AAD">
      <w:pPr>
        <w:ind w:left="-284" w:firstLine="710"/>
      </w:pPr>
    </w:p>
    <w:p w:rsidR="008F0AAD" w:rsidRPr="00B47963" w:rsidRDefault="008F0AAD" w:rsidP="008F0AAD">
      <w:pPr>
        <w:pStyle w:val="Heading3"/>
        <w:tabs>
          <w:tab w:val="clear" w:pos="720"/>
          <w:tab w:val="clear" w:pos="1440"/>
          <w:tab w:val="num" w:pos="567"/>
        </w:tabs>
        <w:ind w:left="567" w:hanging="709"/>
      </w:pPr>
      <w:bookmarkStart w:id="54" w:name="_Toc259014700"/>
      <w:bookmarkStart w:id="55" w:name="_Toc259431652"/>
      <w:bookmarkStart w:id="56" w:name="_Toc283114915"/>
      <w:r w:rsidRPr="00B47963">
        <w:t>For Equipment &amp; System (E&amp;S) production</w:t>
      </w:r>
      <w:bookmarkEnd w:id="50"/>
      <w:bookmarkEnd w:id="51"/>
      <w:bookmarkEnd w:id="54"/>
      <w:bookmarkEnd w:id="55"/>
      <w:bookmarkEnd w:id="56"/>
    </w:p>
    <w:p w:rsidR="00AC4168" w:rsidRDefault="008F0AAD" w:rsidP="00BD5504">
      <w:pPr>
        <w:ind w:left="567"/>
        <w:rPr>
          <w:szCs w:val="24"/>
        </w:rPr>
      </w:pPr>
      <w:r>
        <w:rPr>
          <w:szCs w:val="24"/>
        </w:rPr>
        <w:t xml:space="preserve">IO populates its catalogues DB with standards references, commercial references or preliminary design references. The documentation of existing part families is stored in </w:t>
      </w:r>
      <w:hyperlink r:id="rId31" w:history="1">
        <w:r w:rsidRPr="00B02400">
          <w:rPr>
            <w:rStyle w:val="Hyperlink"/>
            <w:szCs w:val="24"/>
          </w:rPr>
          <w:t>Technical Description Shee</w:t>
        </w:r>
        <w:r>
          <w:rPr>
            <w:rStyle w:val="Hyperlink"/>
            <w:szCs w:val="24"/>
          </w:rPr>
          <w:t>t (TDS) (</w:t>
        </w:r>
        <w:r w:rsidRPr="001A6B25">
          <w:rPr>
            <w:rStyle w:val="Hyperlink"/>
            <w:szCs w:val="24"/>
          </w:rPr>
          <w:t>27YG5M</w:t>
        </w:r>
      </w:hyperlink>
      <w:r>
        <w:rPr>
          <w:szCs w:val="24"/>
        </w:rPr>
        <w:t>) describing the equipment (material, size, attributes…) which are stored on IDM (IDM account needed) under the following link:</w:t>
      </w:r>
      <w:r w:rsidRPr="007018EF">
        <w:rPr>
          <w:szCs w:val="24"/>
        </w:rPr>
        <w:t xml:space="preserve"> </w:t>
      </w:r>
      <w:hyperlink r:id="rId32" w:tooltip="Catia Plant Designer Catalog  Documentation" w:history="1">
        <w:r w:rsidRPr="0044380A">
          <w:rPr>
            <w:color w:val="0000FF"/>
            <w:u w:val="single"/>
          </w:rPr>
          <w:t>Catia Plant Designer Catalog Documentation</w:t>
        </w:r>
      </w:hyperlink>
      <w:r>
        <w:rPr>
          <w:color w:val="0000FF"/>
          <w:szCs w:val="24"/>
          <w:u w:val="single"/>
        </w:rPr>
        <w:t xml:space="preserve"> (</w:t>
      </w:r>
      <w:r w:rsidRPr="001A6B25">
        <w:rPr>
          <w:color w:val="0000FF"/>
          <w:szCs w:val="24"/>
          <w:u w:val="single"/>
        </w:rPr>
        <w:t>283AMM</w:t>
      </w:r>
      <w:r>
        <w:rPr>
          <w:color w:val="0000FF"/>
          <w:szCs w:val="24"/>
          <w:u w:val="single"/>
        </w:rPr>
        <w:t>)</w:t>
      </w:r>
      <w:r w:rsidRPr="007018EF">
        <w:rPr>
          <w:szCs w:val="24"/>
        </w:rPr>
        <w:t xml:space="preserve">. </w:t>
      </w:r>
      <w:r w:rsidR="00AC4168">
        <w:rPr>
          <w:szCs w:val="24"/>
        </w:rPr>
        <w:tab/>
      </w:r>
      <w:r w:rsidR="00AC4168">
        <w:rPr>
          <w:szCs w:val="24"/>
        </w:rPr>
        <w:tab/>
      </w:r>
    </w:p>
    <w:p w:rsidR="008F0AAD" w:rsidRDefault="008F0AAD" w:rsidP="00AC4168">
      <w:pPr>
        <w:ind w:left="567"/>
        <w:rPr>
          <w:szCs w:val="24"/>
        </w:rPr>
      </w:pPr>
      <w:r w:rsidRPr="00801163">
        <w:rPr>
          <w:szCs w:val="24"/>
        </w:rPr>
        <w:t xml:space="preserve">The 3D representations are stored in ENOVIA and are available by CATIA through the different following workbenches: </w:t>
      </w:r>
    </w:p>
    <w:p w:rsidR="008F0AAD" w:rsidRPr="00F90BAC" w:rsidRDefault="008F0AAD" w:rsidP="00EF2B45">
      <w:pPr>
        <w:numPr>
          <w:ilvl w:val="0"/>
          <w:numId w:val="9"/>
        </w:numPr>
        <w:tabs>
          <w:tab w:val="clear" w:pos="1638"/>
          <w:tab w:val="num" w:pos="993"/>
        </w:tabs>
        <w:ind w:left="993" w:hanging="426"/>
        <w:rPr>
          <w:szCs w:val="24"/>
        </w:rPr>
      </w:pPr>
      <w:r w:rsidRPr="00F90BAC">
        <w:rPr>
          <w:szCs w:val="24"/>
        </w:rPr>
        <w:t xml:space="preserve">Equipment &amp; System \ Multi-discipline </w:t>
      </w:r>
    </w:p>
    <w:p w:rsidR="008F0AAD" w:rsidRPr="00F90BAC" w:rsidRDefault="008F0AAD" w:rsidP="00EF2B45">
      <w:pPr>
        <w:numPr>
          <w:ilvl w:val="0"/>
          <w:numId w:val="9"/>
        </w:numPr>
        <w:tabs>
          <w:tab w:val="clear" w:pos="1638"/>
          <w:tab w:val="num" w:pos="993"/>
        </w:tabs>
        <w:ind w:left="993" w:hanging="426"/>
        <w:rPr>
          <w:szCs w:val="24"/>
        </w:rPr>
      </w:pPr>
      <w:r w:rsidRPr="00F90BAC">
        <w:rPr>
          <w:szCs w:val="24"/>
        </w:rPr>
        <w:t>Equipment &amp; System \ HVAC discipline</w:t>
      </w:r>
    </w:p>
    <w:p w:rsidR="008F0AAD" w:rsidRPr="00F90BAC" w:rsidRDefault="008F0AAD" w:rsidP="00EF2B45">
      <w:pPr>
        <w:numPr>
          <w:ilvl w:val="0"/>
          <w:numId w:val="9"/>
        </w:numPr>
        <w:tabs>
          <w:tab w:val="clear" w:pos="1638"/>
          <w:tab w:val="num" w:pos="993"/>
        </w:tabs>
        <w:ind w:left="993" w:hanging="426"/>
        <w:rPr>
          <w:szCs w:val="24"/>
        </w:rPr>
      </w:pPr>
      <w:r w:rsidRPr="00F90BAC">
        <w:rPr>
          <w:szCs w:val="24"/>
        </w:rPr>
        <w:t>Equipment &amp; System \ Piping discipline</w:t>
      </w:r>
    </w:p>
    <w:p w:rsidR="008F0AAD" w:rsidRPr="00F90BAC" w:rsidRDefault="008F0AAD" w:rsidP="00EF2B45">
      <w:pPr>
        <w:numPr>
          <w:ilvl w:val="0"/>
          <w:numId w:val="9"/>
        </w:numPr>
        <w:tabs>
          <w:tab w:val="clear" w:pos="1638"/>
          <w:tab w:val="num" w:pos="993"/>
        </w:tabs>
        <w:ind w:left="993" w:hanging="426"/>
        <w:rPr>
          <w:szCs w:val="24"/>
        </w:rPr>
      </w:pPr>
      <w:r w:rsidRPr="00F90BAC">
        <w:rPr>
          <w:szCs w:val="24"/>
        </w:rPr>
        <w:t>Equipment &amp; System \ Structure discipline</w:t>
      </w:r>
    </w:p>
    <w:p w:rsidR="008F0AAD" w:rsidRPr="00F90BAC" w:rsidRDefault="008F0AAD" w:rsidP="00EF2B45">
      <w:pPr>
        <w:numPr>
          <w:ilvl w:val="0"/>
          <w:numId w:val="9"/>
        </w:numPr>
        <w:tabs>
          <w:tab w:val="clear" w:pos="1638"/>
          <w:tab w:val="num" w:pos="993"/>
        </w:tabs>
        <w:ind w:left="993" w:hanging="426"/>
        <w:rPr>
          <w:szCs w:val="24"/>
        </w:rPr>
      </w:pPr>
      <w:r w:rsidRPr="00F90BAC">
        <w:rPr>
          <w:szCs w:val="24"/>
        </w:rPr>
        <w:t>Equipment &amp; System \ Preliminary Layout</w:t>
      </w:r>
    </w:p>
    <w:p w:rsidR="008F0AAD" w:rsidRPr="00F90BAC" w:rsidRDefault="008F0AAD" w:rsidP="00EF2B45">
      <w:pPr>
        <w:numPr>
          <w:ilvl w:val="0"/>
          <w:numId w:val="9"/>
        </w:numPr>
        <w:tabs>
          <w:tab w:val="clear" w:pos="1638"/>
          <w:tab w:val="num" w:pos="993"/>
        </w:tabs>
        <w:ind w:left="993" w:hanging="426"/>
        <w:rPr>
          <w:szCs w:val="24"/>
        </w:rPr>
      </w:pPr>
      <w:r w:rsidRPr="00F90BAC">
        <w:rPr>
          <w:szCs w:val="24"/>
        </w:rPr>
        <w:t xml:space="preserve">Equipment &amp; System \ Electrical Cabling Discipline </w:t>
      </w:r>
    </w:p>
    <w:p w:rsidR="008F0AAD" w:rsidRDefault="008F0AAD" w:rsidP="00AC4168">
      <w:pPr>
        <w:ind w:left="567"/>
        <w:rPr>
          <w:szCs w:val="24"/>
        </w:rPr>
      </w:pPr>
      <w:r w:rsidRPr="00F90BAC">
        <w:rPr>
          <w:szCs w:val="24"/>
        </w:rPr>
        <w:t xml:space="preserve">For further details on modules to be used depending on the kind of work to perform, you can consult </w:t>
      </w:r>
      <w:hyperlink r:id="rId33" w:history="1">
        <w:r w:rsidRPr="00C6541D">
          <w:rPr>
            <w:rStyle w:val="Hyperlink"/>
          </w:rPr>
          <w:t xml:space="preserve">03 </w:t>
        </w:r>
        <w:proofErr w:type="spellStart"/>
        <w:proofErr w:type="gramStart"/>
        <w:r w:rsidRPr="00C6541D">
          <w:rPr>
            <w:rStyle w:val="Hyperlink"/>
          </w:rPr>
          <w:t>EnS</w:t>
        </w:r>
        <w:proofErr w:type="spellEnd"/>
        <w:proofErr w:type="gramEnd"/>
        <w:r w:rsidRPr="00C6541D">
          <w:rPr>
            <w:rStyle w:val="Hyperlink"/>
          </w:rPr>
          <w:t xml:space="preserve"> Add-on Documentation (2Y78NL)</w:t>
        </w:r>
      </w:hyperlink>
      <w:r w:rsidRPr="00F90BAC">
        <w:rPr>
          <w:szCs w:val="24"/>
        </w:rPr>
        <w:t xml:space="preserve"> on </w:t>
      </w:r>
      <w:r>
        <w:rPr>
          <w:szCs w:val="24"/>
        </w:rPr>
        <w:t>§</w:t>
      </w:r>
      <w:r w:rsidRPr="00F90BAC">
        <w:rPr>
          <w:szCs w:val="24"/>
        </w:rPr>
        <w:t>8 “Licensing”.</w:t>
      </w:r>
    </w:p>
    <w:p w:rsidR="008F0AAD" w:rsidRDefault="008F0AAD" w:rsidP="00AC4168">
      <w:pPr>
        <w:ind w:left="567"/>
        <w:rPr>
          <w:color w:val="0000FF"/>
          <w:szCs w:val="24"/>
        </w:rPr>
      </w:pPr>
      <w:r w:rsidRPr="00801163">
        <w:rPr>
          <w:szCs w:val="24"/>
        </w:rPr>
        <w:t>Designers will have to follow E&amp;S method</w:t>
      </w:r>
      <w:r>
        <w:rPr>
          <w:szCs w:val="24"/>
        </w:rPr>
        <w:t xml:space="preserve">ologies and HOW TO </w:t>
      </w:r>
      <w:proofErr w:type="spellStart"/>
      <w:r>
        <w:rPr>
          <w:szCs w:val="24"/>
        </w:rPr>
        <w:t>stored</w:t>
      </w:r>
      <w:proofErr w:type="spellEnd"/>
      <w:r>
        <w:rPr>
          <w:szCs w:val="24"/>
        </w:rPr>
        <w:t xml:space="preserve"> under</w:t>
      </w:r>
      <w:r w:rsidRPr="00801163">
        <w:rPr>
          <w:szCs w:val="24"/>
        </w:rPr>
        <w:t xml:space="preserve">: </w:t>
      </w:r>
      <w:hyperlink r:id="rId34" w:tgtFrame="_blank" w:history="1">
        <w:proofErr w:type="spellStart"/>
        <w:r w:rsidRPr="00005A0C">
          <w:rPr>
            <w:rStyle w:val="Hyperlink"/>
            <w:szCs w:val="24"/>
          </w:rPr>
          <w:t>Equipment&amp;System</w:t>
        </w:r>
        <w:proofErr w:type="spellEnd"/>
        <w:r w:rsidRPr="00005A0C">
          <w:rPr>
            <w:rStyle w:val="Hyperlink"/>
            <w:szCs w:val="24"/>
          </w:rPr>
          <w:t xml:space="preserve"> (29FSLN)</w:t>
        </w:r>
      </w:hyperlink>
    </w:p>
    <w:p w:rsidR="008F0AAD" w:rsidRDefault="008F0AAD" w:rsidP="00AC4168">
      <w:pPr>
        <w:ind w:left="567"/>
      </w:pPr>
      <w:r w:rsidRPr="00CD4CA2">
        <w:rPr>
          <w:szCs w:val="24"/>
        </w:rPr>
        <w:t xml:space="preserve">The contractor may need specific catalog references not yet existing in the IO catalog to fulfil his design. In this case, the contractor shall follow this procedure to obtain integration of its own catalog production in Central IO </w:t>
      </w:r>
      <w:proofErr w:type="spellStart"/>
      <w:r w:rsidRPr="00CD4CA2">
        <w:rPr>
          <w:szCs w:val="24"/>
        </w:rPr>
        <w:t>catalog</w:t>
      </w:r>
      <w:proofErr w:type="spellEnd"/>
      <w:r w:rsidRPr="00CD4CA2">
        <w:rPr>
          <w:szCs w:val="24"/>
        </w:rPr>
        <w:t>:</w:t>
      </w:r>
      <w:r>
        <w:rPr>
          <w:szCs w:val="24"/>
        </w:rPr>
        <w:t xml:space="preserve"> </w:t>
      </w:r>
      <w:hyperlink r:id="rId35" w:history="1">
        <w:r w:rsidRPr="00C6541D">
          <w:rPr>
            <w:rStyle w:val="Hyperlink"/>
            <w:szCs w:val="24"/>
          </w:rPr>
          <w:t xml:space="preserve">E&amp;S </w:t>
        </w:r>
        <w:proofErr w:type="spellStart"/>
        <w:r w:rsidRPr="00C6541D">
          <w:rPr>
            <w:rStyle w:val="Hyperlink"/>
            <w:szCs w:val="24"/>
          </w:rPr>
          <w:t>Catalog</w:t>
        </w:r>
        <w:proofErr w:type="spellEnd"/>
        <w:r w:rsidRPr="00C6541D">
          <w:rPr>
            <w:rStyle w:val="Hyperlink"/>
            <w:szCs w:val="24"/>
          </w:rPr>
          <w:t xml:space="preserve"> Production (2EWCHG)</w:t>
        </w:r>
      </w:hyperlink>
    </w:p>
    <w:p w:rsidR="008F0AAD" w:rsidRDefault="008F0AAD" w:rsidP="008F0AAD">
      <w:pPr>
        <w:ind w:left="-284" w:firstLine="710"/>
      </w:pPr>
    </w:p>
    <w:p w:rsidR="008F0AAD" w:rsidRPr="00ED1D6A" w:rsidRDefault="008F0AAD" w:rsidP="008F0AAD">
      <w:pPr>
        <w:pStyle w:val="Heading3"/>
        <w:tabs>
          <w:tab w:val="clear" w:pos="720"/>
          <w:tab w:val="clear" w:pos="1440"/>
          <w:tab w:val="num" w:pos="567"/>
        </w:tabs>
        <w:ind w:left="567" w:hanging="709"/>
      </w:pPr>
      <w:bookmarkStart w:id="57" w:name="_Toc257112396"/>
      <w:bookmarkStart w:id="58" w:name="_Toc257963075"/>
      <w:bookmarkStart w:id="59" w:name="_Toc259014701"/>
      <w:bookmarkStart w:id="60" w:name="_Toc259431653"/>
      <w:bookmarkStart w:id="61" w:name="_Toc283114916"/>
      <w:r w:rsidRPr="00ED1D6A">
        <w:t>For piping isometric drawing production</w:t>
      </w:r>
      <w:bookmarkEnd w:id="57"/>
      <w:bookmarkEnd w:id="58"/>
      <w:bookmarkEnd w:id="59"/>
      <w:bookmarkEnd w:id="60"/>
      <w:bookmarkEnd w:id="61"/>
    </w:p>
    <w:p w:rsidR="00017762" w:rsidRDefault="00017762" w:rsidP="00017762">
      <w:pPr>
        <w:ind w:firstLine="567"/>
      </w:pPr>
      <w:r>
        <w:t>The DA shall comply with the following IO requirements:</w:t>
      </w:r>
    </w:p>
    <w:p w:rsidR="00017762" w:rsidRPr="000101C1" w:rsidRDefault="00017762" w:rsidP="00EF2B45">
      <w:pPr>
        <w:pStyle w:val="Tiret1"/>
        <w:numPr>
          <w:ilvl w:val="0"/>
          <w:numId w:val="7"/>
        </w:numPr>
        <w:tabs>
          <w:tab w:val="clear" w:pos="502"/>
          <w:tab w:val="num" w:pos="1134"/>
        </w:tabs>
        <w:ind w:left="1134" w:hanging="568"/>
        <w:jc w:val="both"/>
      </w:pPr>
      <w:r w:rsidRPr="000101C1">
        <w:t>Documentation for installation: see §1</w:t>
      </w:r>
      <w:r>
        <w:t>3</w:t>
      </w:r>
      <w:r w:rsidRPr="000101C1">
        <w:t xml:space="preserve"> of </w:t>
      </w:r>
      <w:hyperlink r:id="rId36" w:history="1">
        <w:r>
          <w:rPr>
            <w:color w:val="0000FF"/>
            <w:u w:val="single"/>
          </w:rPr>
          <w:t>ITER Equipment and Systems Add-On Deployment and Usage (2Y78NL).</w:t>
        </w:r>
      </w:hyperlink>
      <w:r w:rsidRPr="000101C1">
        <w:t xml:space="preserve"> </w:t>
      </w:r>
    </w:p>
    <w:p w:rsidR="00017762" w:rsidRDefault="00017762" w:rsidP="00EF2B45">
      <w:pPr>
        <w:pStyle w:val="Tiret1"/>
        <w:numPr>
          <w:ilvl w:val="0"/>
          <w:numId w:val="7"/>
        </w:numPr>
        <w:tabs>
          <w:tab w:val="clear" w:pos="502"/>
          <w:tab w:val="num" w:pos="1134"/>
        </w:tabs>
        <w:ind w:left="1134" w:hanging="568"/>
        <w:jc w:val="both"/>
      </w:pPr>
      <w:r w:rsidRPr="000101C1">
        <w:t xml:space="preserve">Documentation for production: see </w:t>
      </w:r>
      <w:hyperlink r:id="rId37" w:history="1">
        <w:r>
          <w:rPr>
            <w:color w:val="0000FF"/>
            <w:u w:val="single"/>
          </w:rPr>
          <w:t xml:space="preserve">How to use ITER Piping </w:t>
        </w:r>
        <w:proofErr w:type="spellStart"/>
        <w:r>
          <w:rPr>
            <w:color w:val="0000FF"/>
            <w:u w:val="single"/>
          </w:rPr>
          <w:t>ISOmetrics</w:t>
        </w:r>
        <w:proofErr w:type="spellEnd"/>
        <w:r>
          <w:rPr>
            <w:color w:val="0000FF"/>
            <w:u w:val="single"/>
          </w:rPr>
          <w:t xml:space="preserve"> (2W547R)</w:t>
        </w:r>
      </w:hyperlink>
      <w:r w:rsidRPr="000101C1">
        <w:t>.</w:t>
      </w:r>
    </w:p>
    <w:p w:rsidR="00495842" w:rsidRPr="000101C1" w:rsidRDefault="00495842" w:rsidP="00495842">
      <w:pPr>
        <w:pStyle w:val="Tiret1"/>
        <w:ind w:left="566" w:firstLine="0"/>
        <w:jc w:val="both"/>
      </w:pPr>
      <w:r>
        <w:br w:type="page"/>
      </w:r>
    </w:p>
    <w:p w:rsidR="00A026FA" w:rsidRPr="007866E5" w:rsidRDefault="00A026FA" w:rsidP="007E5FF9">
      <w:pPr>
        <w:pStyle w:val="Heading1"/>
        <w:tabs>
          <w:tab w:val="clear" w:pos="432"/>
          <w:tab w:val="num" w:pos="567"/>
        </w:tabs>
        <w:ind w:left="567" w:hanging="709"/>
      </w:pPr>
      <w:bookmarkStart w:id="62" w:name="_Toc283114917"/>
      <w:r w:rsidRPr="007866E5">
        <w:lastRenderedPageBreak/>
        <w:t xml:space="preserve">Design Offices </w:t>
      </w:r>
      <w:r w:rsidR="007E5FF9">
        <w:t>r</w:t>
      </w:r>
      <w:r w:rsidR="00AD6C4C" w:rsidRPr="007866E5">
        <w:t>esponsibilities</w:t>
      </w:r>
      <w:bookmarkEnd w:id="62"/>
    </w:p>
    <w:p w:rsidR="00A026FA" w:rsidRPr="007866E5" w:rsidRDefault="00A026FA" w:rsidP="007E5FF9">
      <w:pPr>
        <w:pStyle w:val="Heading2"/>
        <w:tabs>
          <w:tab w:val="clear" w:pos="1440"/>
        </w:tabs>
        <w:ind w:hanging="718"/>
      </w:pPr>
      <w:bookmarkStart w:id="63" w:name="_Toc283114918"/>
      <w:r w:rsidRPr="007866E5">
        <w:t xml:space="preserve">IO DO </w:t>
      </w:r>
      <w:r w:rsidR="007E5FF9">
        <w:t>r</w:t>
      </w:r>
      <w:r w:rsidR="00AD6C4C" w:rsidRPr="007866E5">
        <w:t>esponsibilities</w:t>
      </w:r>
      <w:bookmarkEnd w:id="63"/>
    </w:p>
    <w:p w:rsidR="00540175" w:rsidRPr="00C978B3" w:rsidRDefault="00540175" w:rsidP="00AC4168">
      <w:pPr>
        <w:ind w:left="576"/>
        <w:jc w:val="left"/>
      </w:pPr>
      <w:r w:rsidRPr="007866E5">
        <w:t xml:space="preserve">As defined in the </w:t>
      </w:r>
      <w:hyperlink r:id="rId38" w:history="1">
        <w:r w:rsidR="00C235A9" w:rsidRPr="00C978B3">
          <w:rPr>
            <w:rStyle w:val="Hyperlink"/>
            <w:color w:val="auto"/>
          </w:rPr>
          <w:t>ITER CAD Manual Section 03 - DO Organization &amp; Responsibilities (249WQN)</w:t>
        </w:r>
      </w:hyperlink>
    </w:p>
    <w:p w:rsidR="00C719D4" w:rsidRPr="00921D23" w:rsidRDefault="00C719D4" w:rsidP="00EF2B45">
      <w:pPr>
        <w:pStyle w:val="Tiret1"/>
        <w:numPr>
          <w:ilvl w:val="0"/>
          <w:numId w:val="7"/>
        </w:numPr>
        <w:tabs>
          <w:tab w:val="clear" w:pos="502"/>
          <w:tab w:val="num" w:pos="993"/>
        </w:tabs>
        <w:ind w:left="1134" w:hanging="708"/>
        <w:jc w:val="both"/>
      </w:pPr>
      <w:r w:rsidRPr="00C978B3">
        <w:t>To finalize the 3D design (task 1)</w:t>
      </w:r>
      <w:r w:rsidR="003D3D15" w:rsidRPr="00C978B3">
        <w:t xml:space="preserve"> through </w:t>
      </w:r>
      <w:r w:rsidRPr="00C978B3">
        <w:t>clos</w:t>
      </w:r>
      <w:r w:rsidR="003D3D15" w:rsidRPr="00C978B3">
        <w:t>u</w:t>
      </w:r>
      <w:r w:rsidR="00921D23">
        <w:t>re</w:t>
      </w:r>
      <w:r w:rsidR="003D3D15" w:rsidRPr="00C978B3">
        <w:t xml:space="preserve"> of</w:t>
      </w:r>
      <w:r w:rsidRPr="00C978B3">
        <w:t xml:space="preserve"> open PCR</w:t>
      </w:r>
      <w:r w:rsidR="00EE102D" w:rsidRPr="00C978B3">
        <w:t>s</w:t>
      </w:r>
      <w:r w:rsidR="003D3D15" w:rsidRPr="00C978B3">
        <w:t xml:space="preserve"> during the task 1, </w:t>
      </w:r>
      <w:r w:rsidR="003D3D15" w:rsidRPr="00921D23">
        <w:t xml:space="preserve">as defined within the </w:t>
      </w:r>
      <w:r w:rsidR="00921D23" w:rsidRPr="00921D23">
        <w:t>IN DA</w:t>
      </w:r>
    </w:p>
    <w:p w:rsidR="00CD7BD3" w:rsidRPr="007866E5" w:rsidRDefault="00CD7BD3" w:rsidP="00EF2B45">
      <w:pPr>
        <w:pStyle w:val="Tiret1"/>
        <w:numPr>
          <w:ilvl w:val="0"/>
          <w:numId w:val="7"/>
        </w:numPr>
        <w:tabs>
          <w:tab w:val="clear" w:pos="502"/>
          <w:tab w:val="num" w:pos="993"/>
        </w:tabs>
        <w:ind w:left="1134" w:hanging="708"/>
        <w:jc w:val="both"/>
      </w:pPr>
      <w:r w:rsidRPr="007866E5">
        <w:t>To</w:t>
      </w:r>
      <w:r>
        <w:t xml:space="preserve"> ensure the implementation of ITER ENOVIA</w:t>
      </w:r>
      <w:r w:rsidRPr="007866E5">
        <w:t xml:space="preserve"> database replication</w:t>
      </w:r>
    </w:p>
    <w:p w:rsidR="00CD7BD3" w:rsidRPr="007866E5" w:rsidRDefault="00CD7BD3" w:rsidP="00EF2B45">
      <w:pPr>
        <w:pStyle w:val="Tiret1"/>
        <w:numPr>
          <w:ilvl w:val="0"/>
          <w:numId w:val="7"/>
        </w:numPr>
        <w:tabs>
          <w:tab w:val="clear" w:pos="502"/>
          <w:tab w:val="num" w:pos="993"/>
        </w:tabs>
        <w:ind w:left="1134" w:hanging="708"/>
        <w:jc w:val="both"/>
      </w:pPr>
      <w:r w:rsidRPr="007866E5">
        <w:t xml:space="preserve">To allow a remote access to the IGE+XAO </w:t>
      </w:r>
      <w:r>
        <w:t xml:space="preserve">SEE System Design </w:t>
      </w:r>
      <w:r w:rsidRPr="007866E5">
        <w:t>licences and to the IO Database (via CITRIX)</w:t>
      </w:r>
    </w:p>
    <w:p w:rsidR="00CD7BD3" w:rsidRPr="007866E5" w:rsidRDefault="00CD7BD3" w:rsidP="00EF2B45">
      <w:pPr>
        <w:pStyle w:val="Tiret1"/>
        <w:numPr>
          <w:ilvl w:val="0"/>
          <w:numId w:val="7"/>
        </w:numPr>
        <w:tabs>
          <w:tab w:val="clear" w:pos="502"/>
          <w:tab w:val="num" w:pos="993"/>
        </w:tabs>
        <w:ind w:left="1134" w:hanging="708"/>
        <w:jc w:val="both"/>
      </w:pPr>
      <w:r w:rsidRPr="007866E5">
        <w:t xml:space="preserve">To </w:t>
      </w:r>
      <w:r>
        <w:t xml:space="preserve">provide the inputs identified in </w:t>
      </w:r>
      <w:r w:rsidRPr="00F55AB9">
        <w:t>§</w:t>
      </w:r>
      <w:r>
        <w:t>5</w:t>
      </w:r>
      <w:r w:rsidRPr="007866E5">
        <w:t>.1</w:t>
      </w:r>
    </w:p>
    <w:p w:rsidR="00CD7BD3" w:rsidRPr="00957A49" w:rsidRDefault="00CD7BD3" w:rsidP="00EF2B45">
      <w:pPr>
        <w:pStyle w:val="Tiret1"/>
        <w:numPr>
          <w:ilvl w:val="0"/>
          <w:numId w:val="7"/>
        </w:numPr>
        <w:tabs>
          <w:tab w:val="clear" w:pos="502"/>
          <w:tab w:val="num" w:pos="993"/>
        </w:tabs>
        <w:ind w:left="1134" w:hanging="708"/>
        <w:jc w:val="both"/>
      </w:pPr>
      <w:r>
        <w:t>To manage</w:t>
      </w:r>
      <w:r w:rsidRPr="00957A49">
        <w:t xml:space="preserve"> the diagram data approval process.</w:t>
      </w:r>
    </w:p>
    <w:p w:rsidR="00CD7BD3" w:rsidRDefault="00CD7BD3" w:rsidP="00EF2B45">
      <w:pPr>
        <w:pStyle w:val="Tiret1"/>
        <w:numPr>
          <w:ilvl w:val="0"/>
          <w:numId w:val="7"/>
        </w:numPr>
        <w:tabs>
          <w:tab w:val="clear" w:pos="502"/>
          <w:tab w:val="num" w:pos="993"/>
        </w:tabs>
        <w:ind w:left="1134" w:hanging="708"/>
        <w:jc w:val="both"/>
      </w:pPr>
      <w:r w:rsidRPr="00F6551D">
        <w:t>To check on DA designers (or supplier) certification.</w:t>
      </w:r>
    </w:p>
    <w:p w:rsidR="00CD7BD3" w:rsidRDefault="00CD7BD3" w:rsidP="00EF2B45">
      <w:pPr>
        <w:pStyle w:val="Tiret1"/>
        <w:numPr>
          <w:ilvl w:val="0"/>
          <w:numId w:val="7"/>
        </w:numPr>
        <w:tabs>
          <w:tab w:val="clear" w:pos="502"/>
          <w:tab w:val="num" w:pos="993"/>
        </w:tabs>
        <w:ind w:left="1134" w:hanging="708"/>
        <w:jc w:val="both"/>
      </w:pPr>
      <w:r>
        <w:t>To provide IDM accounts.</w:t>
      </w:r>
    </w:p>
    <w:p w:rsidR="00CD7BD3" w:rsidRDefault="00CD7BD3" w:rsidP="00EF2B45">
      <w:pPr>
        <w:pStyle w:val="Tiret1"/>
        <w:numPr>
          <w:ilvl w:val="0"/>
          <w:numId w:val="7"/>
        </w:numPr>
        <w:tabs>
          <w:tab w:val="clear" w:pos="502"/>
          <w:tab w:val="num" w:pos="993"/>
        </w:tabs>
        <w:ind w:left="1134" w:hanging="708"/>
        <w:jc w:val="both"/>
      </w:pPr>
      <w:r w:rsidRPr="00FD0455">
        <w:t>To provide the 2D/3D checker tool.</w:t>
      </w:r>
    </w:p>
    <w:p w:rsidR="00CD7BD3" w:rsidRDefault="00CD7BD3" w:rsidP="00EF2B45">
      <w:pPr>
        <w:pStyle w:val="Tiret1"/>
        <w:numPr>
          <w:ilvl w:val="0"/>
          <w:numId w:val="7"/>
        </w:numPr>
        <w:tabs>
          <w:tab w:val="clear" w:pos="502"/>
          <w:tab w:val="num" w:pos="993"/>
        </w:tabs>
        <w:ind w:left="1134" w:hanging="708"/>
        <w:jc w:val="both"/>
      </w:pPr>
      <w:r>
        <w:t>To provide Q-Checker profiles</w:t>
      </w:r>
    </w:p>
    <w:p w:rsidR="00CD7BD3" w:rsidRDefault="00CD7BD3" w:rsidP="00EF2B45">
      <w:pPr>
        <w:pStyle w:val="Tiret1"/>
        <w:numPr>
          <w:ilvl w:val="0"/>
          <w:numId w:val="7"/>
        </w:numPr>
        <w:tabs>
          <w:tab w:val="clear" w:pos="502"/>
          <w:tab w:val="num" w:pos="993"/>
        </w:tabs>
        <w:ind w:left="1134" w:hanging="708"/>
        <w:jc w:val="both"/>
      </w:pPr>
      <w:r>
        <w:t xml:space="preserve">To provide </w:t>
      </w:r>
      <w:r w:rsidRPr="003B618F">
        <w:t xml:space="preserve">I-RUN </w:t>
      </w:r>
      <w:r>
        <w:t>settings (E&amp;S supplier package).</w:t>
      </w:r>
    </w:p>
    <w:p w:rsidR="00CD7BD3" w:rsidRDefault="00CD7BD3" w:rsidP="00EF2B45">
      <w:pPr>
        <w:pStyle w:val="Tiret1"/>
        <w:numPr>
          <w:ilvl w:val="0"/>
          <w:numId w:val="7"/>
        </w:numPr>
        <w:tabs>
          <w:tab w:val="clear" w:pos="502"/>
          <w:tab w:val="num" w:pos="993"/>
        </w:tabs>
        <w:ind w:left="1134" w:hanging="708"/>
        <w:jc w:val="both"/>
      </w:pPr>
      <w:r>
        <w:t>To enable the DA all customization, setups and settings (Generic CAD supplier package, E&amp;S supplier package…)</w:t>
      </w:r>
    </w:p>
    <w:p w:rsidR="00CD7BD3" w:rsidRDefault="00CD7BD3" w:rsidP="00EF2B45">
      <w:pPr>
        <w:pStyle w:val="Tiret1"/>
        <w:numPr>
          <w:ilvl w:val="0"/>
          <w:numId w:val="7"/>
        </w:numPr>
        <w:tabs>
          <w:tab w:val="clear" w:pos="502"/>
          <w:tab w:val="num" w:pos="993"/>
        </w:tabs>
        <w:ind w:left="1134" w:hanging="708"/>
        <w:jc w:val="both"/>
      </w:pPr>
      <w:r>
        <w:t>To attribute relevant roles to the DA DOCC and designers (or supplier) in the ITER ENOVIA P&amp;O concept after certification.</w:t>
      </w:r>
    </w:p>
    <w:p w:rsidR="00CD7BD3" w:rsidRPr="0002527E" w:rsidRDefault="00CD7BD3" w:rsidP="00EF2B45">
      <w:pPr>
        <w:pStyle w:val="Tiret1"/>
        <w:numPr>
          <w:ilvl w:val="0"/>
          <w:numId w:val="7"/>
        </w:numPr>
        <w:tabs>
          <w:tab w:val="clear" w:pos="502"/>
          <w:tab w:val="num" w:pos="993"/>
        </w:tabs>
        <w:ind w:left="1134" w:hanging="708"/>
        <w:jc w:val="both"/>
      </w:pPr>
      <w:r w:rsidRPr="0002527E">
        <w:t>To temporary allow a remote access to the ITER CADENAS Mechanical Standards Parts (via CITRIX) until DA get the CADENAS software licences</w:t>
      </w:r>
      <w:r w:rsidR="00E853C1" w:rsidRPr="0002527E">
        <w:t xml:space="preserve"> if IN DA/Vendors make</w:t>
      </w:r>
      <w:r w:rsidR="0002527E" w:rsidRPr="0002527E">
        <w:t>s</w:t>
      </w:r>
      <w:r w:rsidR="00E853C1" w:rsidRPr="0002527E">
        <w:t xml:space="preserve"> </w:t>
      </w:r>
      <w:r w:rsidR="001B00E1" w:rsidRPr="0002527E">
        <w:t>the</w:t>
      </w:r>
      <w:r w:rsidR="00E853C1" w:rsidRPr="0002527E">
        <w:t xml:space="preserve"> choice to </w:t>
      </w:r>
      <w:r w:rsidR="0002527E" w:rsidRPr="0002527E">
        <w:t>use</w:t>
      </w:r>
      <w:r w:rsidR="00E853C1" w:rsidRPr="0002527E">
        <w:t xml:space="preserve"> CADENAS</w:t>
      </w:r>
      <w:r w:rsidR="0002527E" w:rsidRPr="0002527E">
        <w:t xml:space="preserve"> through Citrix</w:t>
      </w:r>
      <w:r w:rsidRPr="0002527E">
        <w:t>.</w:t>
      </w:r>
    </w:p>
    <w:p w:rsidR="00CD7BD3" w:rsidRPr="0002527E" w:rsidRDefault="0002527E" w:rsidP="00EF2B45">
      <w:pPr>
        <w:pStyle w:val="Tiret1"/>
        <w:numPr>
          <w:ilvl w:val="0"/>
          <w:numId w:val="7"/>
        </w:numPr>
        <w:tabs>
          <w:tab w:val="clear" w:pos="502"/>
          <w:tab w:val="num" w:pos="993"/>
        </w:tabs>
        <w:ind w:left="1134" w:hanging="708"/>
        <w:jc w:val="both"/>
      </w:pPr>
      <w:r w:rsidRPr="0002527E">
        <w:t>To support (IT recommendations about infrastructure and network settings)</w:t>
      </w:r>
      <w:proofErr w:type="gramStart"/>
      <w:r w:rsidRPr="0002527E">
        <w:t>, ,</w:t>
      </w:r>
      <w:proofErr w:type="gramEnd"/>
      <w:r w:rsidRPr="0002527E">
        <w:t xml:space="preserve"> the DA</w:t>
      </w:r>
      <w:r w:rsidR="00CD7BD3" w:rsidRPr="0002527E">
        <w:t xml:space="preserve"> </w:t>
      </w:r>
      <w:r w:rsidRPr="0002527E">
        <w:t xml:space="preserve">in building the </w:t>
      </w:r>
      <w:r w:rsidR="00983B27" w:rsidRPr="0002527E">
        <w:t>remote connection</w:t>
      </w:r>
      <w:r w:rsidR="00CD7BD3" w:rsidRPr="0002527E">
        <w:t xml:space="preserve"> wi</w:t>
      </w:r>
      <w:r w:rsidR="00E853C1" w:rsidRPr="0002527E">
        <w:t xml:space="preserve">th selected contractor premises for the </w:t>
      </w:r>
      <w:r w:rsidR="003543E2">
        <w:t>remote connection</w:t>
      </w:r>
      <w:r w:rsidR="003543E2" w:rsidRPr="0002527E">
        <w:t xml:space="preserve"> </w:t>
      </w:r>
      <w:r w:rsidR="00E853C1" w:rsidRPr="0002527E">
        <w:t>pilot</w:t>
      </w:r>
      <w:r w:rsidR="00C70D6D" w:rsidRPr="0002527E">
        <w:t xml:space="preserve"> (task 2)</w:t>
      </w:r>
      <w:r w:rsidR="00E853C1" w:rsidRPr="0002527E">
        <w:t xml:space="preserve"> and for the </w:t>
      </w:r>
      <w:r w:rsidR="003543E2">
        <w:t>remote connection</w:t>
      </w:r>
      <w:r w:rsidR="003543E2" w:rsidRPr="0002527E">
        <w:t xml:space="preserve"> </w:t>
      </w:r>
      <w:r w:rsidR="00E853C1" w:rsidRPr="0002527E">
        <w:t>deployment at the end of task 2</w:t>
      </w:r>
      <w:r w:rsidRPr="0002527E">
        <w:t xml:space="preserve">. </w:t>
      </w:r>
    </w:p>
    <w:p w:rsidR="00CD7BD3" w:rsidRDefault="00CD7BD3" w:rsidP="00EF2B45">
      <w:pPr>
        <w:pStyle w:val="Tiret1"/>
        <w:numPr>
          <w:ilvl w:val="0"/>
          <w:numId w:val="7"/>
        </w:numPr>
        <w:tabs>
          <w:tab w:val="clear" w:pos="502"/>
          <w:tab w:val="num" w:pos="993"/>
        </w:tabs>
        <w:ind w:left="1134" w:hanging="708"/>
        <w:jc w:val="both"/>
      </w:pPr>
      <w:r>
        <w:t>To inform DA DO about any interface change by using the ENOVIA subscriptions and the corresponding mail or meetings if required.</w:t>
      </w:r>
    </w:p>
    <w:p w:rsidR="00CD7BD3" w:rsidRDefault="00CD7BD3" w:rsidP="00EF2B45">
      <w:pPr>
        <w:pStyle w:val="Tiret1"/>
        <w:numPr>
          <w:ilvl w:val="0"/>
          <w:numId w:val="7"/>
        </w:numPr>
        <w:tabs>
          <w:tab w:val="clear" w:pos="502"/>
          <w:tab w:val="num" w:pos="993"/>
        </w:tabs>
        <w:ind w:left="1134" w:hanging="708"/>
        <w:jc w:val="both"/>
      </w:pPr>
      <w:r w:rsidRPr="00210E91">
        <w:t xml:space="preserve">To take in charge the implementation of new </w:t>
      </w:r>
      <w:proofErr w:type="spellStart"/>
      <w:r w:rsidRPr="00210E91">
        <w:t>catalo</w:t>
      </w:r>
      <w:r>
        <w:t>g</w:t>
      </w:r>
      <w:proofErr w:type="spellEnd"/>
      <w:r>
        <w:t xml:space="preserve"> parts designed by the DA DO (or its supplier) according to methodologies stated in </w:t>
      </w:r>
      <w:r w:rsidRPr="00F55AB9">
        <w:t>§</w:t>
      </w:r>
      <w:r>
        <w:t>3.3.4</w:t>
      </w:r>
    </w:p>
    <w:p w:rsidR="00CD7BD3" w:rsidRPr="00C26DEB" w:rsidRDefault="00CD7BD3" w:rsidP="00EF2B45">
      <w:pPr>
        <w:pStyle w:val="Tiret1"/>
        <w:numPr>
          <w:ilvl w:val="0"/>
          <w:numId w:val="7"/>
        </w:numPr>
        <w:tabs>
          <w:tab w:val="clear" w:pos="502"/>
          <w:tab w:val="num" w:pos="993"/>
        </w:tabs>
        <w:ind w:left="993" w:hanging="567"/>
      </w:pPr>
      <w:r>
        <w:t xml:space="preserve">To support DA with level 3 </w:t>
      </w:r>
      <w:r w:rsidR="004C6641">
        <w:t xml:space="preserve">CAD </w:t>
      </w:r>
      <w:r>
        <w:t xml:space="preserve">support as described in </w:t>
      </w:r>
      <w:hyperlink r:id="rId39" w:history="1">
        <w:r w:rsidRPr="00A45DE4">
          <w:rPr>
            <w:rStyle w:val="Hyperlink"/>
            <w:rFonts w:eastAsia="平成明朝"/>
            <w:lang w:eastAsia="en-US"/>
          </w:rPr>
          <w:t xml:space="preserve">World wide support concept and procedures (34VB64 v1.0) </w:t>
        </w:r>
      </w:hyperlink>
    </w:p>
    <w:p w:rsidR="002267EB" w:rsidRPr="008E2068" w:rsidRDefault="00C978B3" w:rsidP="00EF2B45">
      <w:pPr>
        <w:pStyle w:val="Tiret1"/>
        <w:numPr>
          <w:ilvl w:val="0"/>
          <w:numId w:val="7"/>
        </w:numPr>
        <w:tabs>
          <w:tab w:val="clear" w:pos="502"/>
          <w:tab w:val="left" w:pos="993"/>
        </w:tabs>
        <w:ind w:left="1134" w:hanging="708"/>
        <w:jc w:val="both"/>
      </w:pPr>
      <w:r>
        <w:t>To perform</w:t>
      </w:r>
      <w:r w:rsidRPr="008E2068">
        <w:t xml:space="preserve"> </w:t>
      </w:r>
      <w:r>
        <w:t>the</w:t>
      </w:r>
      <w:r w:rsidRPr="008E2068">
        <w:t xml:space="preserve"> reconciliation</w:t>
      </w:r>
      <w:r>
        <w:t>s</w:t>
      </w:r>
      <w:r w:rsidRPr="008E2068">
        <w:t xml:space="preserve"> und</w:t>
      </w:r>
      <w:r>
        <w:t>er ENOVIA (see §2.1.2.3) of the</w:t>
      </w:r>
      <w:r w:rsidRPr="008E2068">
        <w:t xml:space="preserve"> </w:t>
      </w:r>
      <w:r>
        <w:t>model representing the external envelop of the building</w:t>
      </w:r>
      <w:r w:rsidRPr="008E2068">
        <w:t xml:space="preserve"> </w:t>
      </w:r>
      <w:r>
        <w:t>(</w:t>
      </w:r>
      <w:r w:rsidRPr="008E2068">
        <w:t xml:space="preserve">the Temporary </w:t>
      </w:r>
      <w:r>
        <w:t>Workshop) in CATIA V5 format when</w:t>
      </w:r>
      <w:r w:rsidR="002267EB" w:rsidRPr="008E2068">
        <w:t xml:space="preserve"> requested by IO RO of the Building or Cryostat or Assembly or Safety, </w:t>
      </w:r>
    </w:p>
    <w:p w:rsidR="00A026FA" w:rsidRPr="007866E5" w:rsidRDefault="00DD4AB7" w:rsidP="00DD4AB7">
      <w:pPr>
        <w:pStyle w:val="Heading2"/>
        <w:tabs>
          <w:tab w:val="clear" w:pos="1440"/>
        </w:tabs>
        <w:ind w:hanging="718"/>
      </w:pPr>
      <w:r>
        <w:br w:type="page"/>
      </w:r>
      <w:bookmarkStart w:id="64" w:name="_Toc283114919"/>
      <w:r w:rsidR="00A026FA" w:rsidRPr="007866E5">
        <w:lastRenderedPageBreak/>
        <w:t xml:space="preserve">DA DO </w:t>
      </w:r>
      <w:r w:rsidR="007E5FF9">
        <w:t>r</w:t>
      </w:r>
      <w:r w:rsidR="00AD6C4C" w:rsidRPr="007866E5">
        <w:t>esponsibilities</w:t>
      </w:r>
      <w:bookmarkEnd w:id="64"/>
    </w:p>
    <w:p w:rsidR="00E423CA" w:rsidRDefault="00540175" w:rsidP="00AC4168">
      <w:pPr>
        <w:ind w:left="576"/>
        <w:jc w:val="left"/>
      </w:pPr>
      <w:r w:rsidRPr="007866E5">
        <w:t xml:space="preserve">As defined in sections </w:t>
      </w:r>
      <w:r w:rsidR="008F0AAD">
        <w:rPr>
          <w:szCs w:val="24"/>
        </w:rPr>
        <w:t>§</w:t>
      </w:r>
      <w:r w:rsidR="008F0AAD" w:rsidRPr="007866E5">
        <w:t xml:space="preserve">3.1.2 and </w:t>
      </w:r>
      <w:r w:rsidR="008F0AAD">
        <w:rPr>
          <w:szCs w:val="24"/>
        </w:rPr>
        <w:t>§</w:t>
      </w:r>
      <w:r w:rsidR="008F0AAD">
        <w:t>3.5.5</w:t>
      </w:r>
      <w:r w:rsidR="008F0AAD" w:rsidRPr="007866E5">
        <w:t xml:space="preserve"> </w:t>
      </w:r>
      <w:r w:rsidRPr="007866E5">
        <w:t xml:space="preserve">of the </w:t>
      </w:r>
      <w:hyperlink r:id="rId40" w:history="1">
        <w:r w:rsidR="00C235A9">
          <w:rPr>
            <w:color w:val="0000FF"/>
            <w:u w:val="single"/>
          </w:rPr>
          <w:t>ITER CAD Manual Section 03 - DO Organization &amp; Responsibilities (249WQN</w:t>
        </w:r>
      </w:hyperlink>
      <w:r w:rsidR="008F0AAD">
        <w:rPr>
          <w:color w:val="0000FF"/>
          <w:u w:val="single"/>
        </w:rPr>
        <w:t>)</w:t>
      </w:r>
    </w:p>
    <w:p w:rsidR="00935AD2" w:rsidRPr="007866E5" w:rsidRDefault="00935AD2" w:rsidP="00EF2B45">
      <w:pPr>
        <w:pStyle w:val="Tiret1"/>
        <w:numPr>
          <w:ilvl w:val="0"/>
          <w:numId w:val="7"/>
        </w:numPr>
        <w:tabs>
          <w:tab w:val="clear" w:pos="502"/>
          <w:tab w:val="num" w:pos="360"/>
          <w:tab w:val="num" w:pos="709"/>
        </w:tabs>
        <w:ind w:left="709" w:hanging="142"/>
      </w:pPr>
      <w:r w:rsidRPr="007866E5">
        <w:t>To provide the IO DO with the 3D geometry relevant for:</w:t>
      </w:r>
    </w:p>
    <w:p w:rsidR="00935AD2" w:rsidRPr="007866E5" w:rsidRDefault="00935AD2" w:rsidP="00EF2B45">
      <w:pPr>
        <w:numPr>
          <w:ilvl w:val="0"/>
          <w:numId w:val="13"/>
        </w:numPr>
        <w:tabs>
          <w:tab w:val="num" w:pos="1418"/>
        </w:tabs>
        <w:ind w:left="709" w:firstLine="284"/>
        <w:jc w:val="left"/>
      </w:pPr>
      <w:r>
        <w:t>The c</w:t>
      </w:r>
      <w:r w:rsidRPr="007866E5">
        <w:t>onfiguration control checking by the IO</w:t>
      </w:r>
      <w:r>
        <w:t xml:space="preserve"> DI and building DICC</w:t>
      </w:r>
    </w:p>
    <w:p w:rsidR="00935AD2" w:rsidRPr="007866E5" w:rsidRDefault="00935AD2" w:rsidP="00EF2B45">
      <w:pPr>
        <w:numPr>
          <w:ilvl w:val="0"/>
          <w:numId w:val="13"/>
        </w:numPr>
        <w:tabs>
          <w:tab w:val="num" w:pos="1418"/>
        </w:tabs>
        <w:ind w:left="709" w:firstLine="284"/>
        <w:jc w:val="left"/>
      </w:pPr>
      <w:r>
        <w:t>The d</w:t>
      </w:r>
      <w:r w:rsidRPr="007866E5">
        <w:t xml:space="preserve">esign checking by the IO </w:t>
      </w:r>
      <w:r>
        <w:t>T</w:t>
      </w:r>
      <w:r w:rsidRPr="007866E5">
        <w:t xml:space="preserve">RO and the IO DO </w:t>
      </w:r>
    </w:p>
    <w:p w:rsidR="00C719D4" w:rsidRPr="00C978B3" w:rsidRDefault="00C719D4" w:rsidP="00EF2B45">
      <w:pPr>
        <w:pStyle w:val="Tiret1"/>
        <w:numPr>
          <w:ilvl w:val="0"/>
          <w:numId w:val="7"/>
        </w:numPr>
        <w:tabs>
          <w:tab w:val="clear" w:pos="502"/>
          <w:tab w:val="num" w:pos="360"/>
          <w:tab w:val="num" w:pos="709"/>
        </w:tabs>
        <w:ind w:left="709" w:hanging="142"/>
      </w:pPr>
      <w:r w:rsidRPr="00C978B3">
        <w:t>To prepare the call for tender (task 1)</w:t>
      </w:r>
    </w:p>
    <w:p w:rsidR="00C719D4" w:rsidRPr="00C978B3" w:rsidRDefault="00C719D4" w:rsidP="00EF2B45">
      <w:pPr>
        <w:pStyle w:val="Tiret1"/>
        <w:numPr>
          <w:ilvl w:val="0"/>
          <w:numId w:val="7"/>
        </w:numPr>
        <w:tabs>
          <w:tab w:val="clear" w:pos="502"/>
          <w:tab w:val="num" w:pos="360"/>
          <w:tab w:val="num" w:pos="709"/>
        </w:tabs>
        <w:ind w:left="709" w:hanging="142"/>
      </w:pPr>
      <w:r w:rsidRPr="00C978B3">
        <w:t>To modify the 3D to improve manufacturability (under Vendor’s support): PCR and Deviation request (task 2)</w:t>
      </w:r>
    </w:p>
    <w:p w:rsidR="00C719D4" w:rsidRPr="00C978B3" w:rsidRDefault="00C719D4" w:rsidP="00EF2B45">
      <w:pPr>
        <w:pStyle w:val="Tiret1"/>
        <w:numPr>
          <w:ilvl w:val="0"/>
          <w:numId w:val="7"/>
        </w:numPr>
        <w:tabs>
          <w:tab w:val="clear" w:pos="502"/>
          <w:tab w:val="num" w:pos="360"/>
          <w:tab w:val="num" w:pos="709"/>
        </w:tabs>
        <w:ind w:left="709" w:hanging="142"/>
      </w:pPr>
      <w:r w:rsidRPr="00C978B3">
        <w:t>To put in place, with the IO DO</w:t>
      </w:r>
      <w:r w:rsidR="003543E2">
        <w:t xml:space="preserve"> and IO IT</w:t>
      </w:r>
      <w:r w:rsidRPr="00C978B3">
        <w:t xml:space="preserve"> support, the </w:t>
      </w:r>
      <w:r w:rsidR="003543E2">
        <w:t xml:space="preserve">remote connection </w:t>
      </w:r>
      <w:r w:rsidR="003543E2" w:rsidRPr="00C978B3">
        <w:t xml:space="preserve"> </w:t>
      </w:r>
      <w:r w:rsidRPr="00C978B3">
        <w:t>Pilot (Vendor testing) (task 2)</w:t>
      </w:r>
    </w:p>
    <w:p w:rsidR="00935AD2" w:rsidRPr="00957A49" w:rsidRDefault="00935AD2" w:rsidP="00EF2B45">
      <w:pPr>
        <w:pStyle w:val="Tiret1"/>
        <w:numPr>
          <w:ilvl w:val="0"/>
          <w:numId w:val="7"/>
        </w:numPr>
        <w:tabs>
          <w:tab w:val="clear" w:pos="502"/>
          <w:tab w:val="num" w:pos="360"/>
          <w:tab w:val="num" w:pos="709"/>
        </w:tabs>
        <w:ind w:left="709" w:hanging="142"/>
      </w:pPr>
      <w:r w:rsidRPr="00957A49">
        <w:t>To insure the consistency between 2D definition and 3D geometry delivered to IO (check if the 2D and the 3D have the same version and update the 2D from the 3D)</w:t>
      </w:r>
    </w:p>
    <w:p w:rsidR="00935AD2" w:rsidRPr="007866E5" w:rsidRDefault="00935AD2" w:rsidP="00EF2B45">
      <w:pPr>
        <w:pStyle w:val="Tiret1"/>
        <w:numPr>
          <w:ilvl w:val="0"/>
          <w:numId w:val="7"/>
        </w:numPr>
        <w:tabs>
          <w:tab w:val="clear" w:pos="502"/>
          <w:tab w:val="num" w:pos="360"/>
          <w:tab w:val="num" w:pos="709"/>
        </w:tabs>
        <w:ind w:left="709" w:hanging="142"/>
      </w:pPr>
      <w:r w:rsidRPr="007866E5">
        <w:t>T</w:t>
      </w:r>
      <w:r>
        <w:t>o insure t</w:t>
      </w:r>
      <w:r w:rsidRPr="007866E5">
        <w:t xml:space="preserve">he consistency between </w:t>
      </w:r>
      <w:r>
        <w:t>diagrams</w:t>
      </w:r>
      <w:r w:rsidRPr="007866E5">
        <w:t xml:space="preserve"> and 3D representations </w:t>
      </w:r>
      <w:r>
        <w:t xml:space="preserve">delivered to IO (task </w:t>
      </w:r>
      <w:r w:rsidRPr="00FD0455">
        <w:t>assisted by the use of a 2D/3D checker utility to detect the most obvious mistakes</w:t>
      </w:r>
      <w:r>
        <w:t>).</w:t>
      </w:r>
    </w:p>
    <w:p w:rsidR="00935AD2" w:rsidRPr="007866E5" w:rsidRDefault="00935AD2" w:rsidP="00EF2B45">
      <w:pPr>
        <w:pStyle w:val="Tiret1"/>
        <w:numPr>
          <w:ilvl w:val="0"/>
          <w:numId w:val="7"/>
        </w:numPr>
        <w:tabs>
          <w:tab w:val="clear" w:pos="502"/>
          <w:tab w:val="num" w:pos="360"/>
          <w:tab w:val="num" w:pos="709"/>
        </w:tabs>
        <w:ind w:left="709" w:hanging="142"/>
      </w:pPr>
      <w:r w:rsidRPr="007866E5">
        <w:t>To put in place the proper procedures to insure that the data passed to IO DO are compliant with the CAD Manual (with a special care o</w:t>
      </w:r>
      <w:r>
        <w:t xml:space="preserve">f the sections given in </w:t>
      </w:r>
      <w:r w:rsidRPr="007E5FF9">
        <w:t>§</w:t>
      </w:r>
      <w:r>
        <w:t>8 of this DCIF).</w:t>
      </w:r>
    </w:p>
    <w:p w:rsidR="00935AD2" w:rsidRDefault="00935AD2" w:rsidP="00EF2B45">
      <w:pPr>
        <w:pStyle w:val="Tiret1"/>
        <w:numPr>
          <w:ilvl w:val="0"/>
          <w:numId w:val="7"/>
        </w:numPr>
        <w:tabs>
          <w:tab w:val="clear" w:pos="502"/>
          <w:tab w:val="num" w:pos="360"/>
          <w:tab w:val="num" w:pos="709"/>
        </w:tabs>
        <w:ind w:left="709" w:hanging="142"/>
      </w:pPr>
      <w:r w:rsidRPr="007866E5">
        <w:t>To participate to the</w:t>
      </w:r>
      <w:r>
        <w:t xml:space="preserve"> diagrams a</w:t>
      </w:r>
      <w:r w:rsidRPr="007866E5">
        <w:t>pproval process.</w:t>
      </w:r>
    </w:p>
    <w:p w:rsidR="00935AD2" w:rsidRPr="00172C0D" w:rsidRDefault="00935AD2" w:rsidP="00EF2B45">
      <w:pPr>
        <w:pStyle w:val="Tiret1"/>
        <w:numPr>
          <w:ilvl w:val="0"/>
          <w:numId w:val="7"/>
        </w:numPr>
        <w:tabs>
          <w:tab w:val="clear" w:pos="502"/>
          <w:tab w:val="num" w:pos="360"/>
          <w:tab w:val="num" w:pos="709"/>
        </w:tabs>
        <w:ind w:left="709" w:hanging="142"/>
        <w:rPr>
          <w:rStyle w:val="Hyperlink"/>
          <w:rFonts w:eastAsia="平成明朝"/>
          <w:lang w:eastAsia="en-US"/>
        </w:rPr>
      </w:pPr>
      <w:r w:rsidRPr="007866E5">
        <w:t xml:space="preserve">To </w:t>
      </w:r>
      <w:r>
        <w:t xml:space="preserve">support </w:t>
      </w:r>
      <w:r w:rsidR="00C70D6D">
        <w:t>their own designers (or Vendors</w:t>
      </w:r>
      <w:r>
        <w:t xml:space="preserve">) as described in the  </w:t>
      </w:r>
      <w:hyperlink r:id="rId41" w:history="1">
        <w:r w:rsidRPr="00172C0D">
          <w:rPr>
            <w:rStyle w:val="Hyperlink"/>
            <w:rFonts w:eastAsia="平成明朝"/>
            <w:lang w:eastAsia="en-US"/>
          </w:rPr>
          <w:t xml:space="preserve">World wide support concept and procedures (34VB64 v1.0): </w:t>
        </w:r>
      </w:hyperlink>
    </w:p>
    <w:p w:rsidR="00C70D6D" w:rsidRDefault="00935AD2" w:rsidP="00EF2B45">
      <w:pPr>
        <w:pStyle w:val="Tiret1"/>
        <w:numPr>
          <w:ilvl w:val="1"/>
          <w:numId w:val="7"/>
        </w:numPr>
        <w:tabs>
          <w:tab w:val="clear" w:pos="4562"/>
          <w:tab w:val="num" w:pos="1134"/>
        </w:tabs>
        <w:ind w:left="1134"/>
      </w:pPr>
      <w:r>
        <w:t>In obtaining</w:t>
      </w:r>
      <w:r w:rsidRPr="007866E5">
        <w:t xml:space="preserve"> </w:t>
      </w:r>
      <w:r>
        <w:t xml:space="preserve">the suitable CATIA/ENOVIA </w:t>
      </w:r>
      <w:r w:rsidRPr="007866E5">
        <w:t>training</w:t>
      </w:r>
      <w:r>
        <w:t xml:space="preserve"> and certifications (if needed), as well as for any other necessary trainings (E&amp;S, SSD, …)</w:t>
      </w:r>
    </w:p>
    <w:p w:rsidR="00935AD2" w:rsidRDefault="00935AD2" w:rsidP="00EF2B45">
      <w:pPr>
        <w:pStyle w:val="Tiret1"/>
        <w:numPr>
          <w:ilvl w:val="1"/>
          <w:numId w:val="7"/>
        </w:numPr>
        <w:tabs>
          <w:tab w:val="clear" w:pos="4562"/>
          <w:tab w:val="num" w:pos="1134"/>
        </w:tabs>
        <w:ind w:left="1134"/>
      </w:pPr>
      <w:r>
        <w:t>In following the proper design methodologies (for the levels 1 and 2)</w:t>
      </w:r>
    </w:p>
    <w:p w:rsidR="00935AD2" w:rsidRDefault="00935AD2" w:rsidP="00EF2B45">
      <w:pPr>
        <w:pStyle w:val="Tiret1"/>
        <w:numPr>
          <w:ilvl w:val="0"/>
          <w:numId w:val="7"/>
        </w:numPr>
        <w:tabs>
          <w:tab w:val="clear" w:pos="502"/>
          <w:tab w:val="num" w:pos="360"/>
          <w:tab w:val="num" w:pos="709"/>
        </w:tabs>
        <w:ind w:left="709" w:hanging="142"/>
      </w:pPr>
      <w:r w:rsidRPr="007866E5">
        <w:t xml:space="preserve">To </w:t>
      </w:r>
      <w:r>
        <w:t xml:space="preserve">provide the outputs identified in </w:t>
      </w:r>
      <w:r w:rsidRPr="007E5FF9">
        <w:t>§</w:t>
      </w:r>
      <w:r>
        <w:t>5.2</w:t>
      </w:r>
    </w:p>
    <w:p w:rsidR="00935AD2" w:rsidRPr="00C978B3" w:rsidRDefault="00935AD2" w:rsidP="00EF2B45">
      <w:pPr>
        <w:pStyle w:val="Tiret1"/>
        <w:numPr>
          <w:ilvl w:val="0"/>
          <w:numId w:val="7"/>
        </w:numPr>
        <w:tabs>
          <w:tab w:val="clear" w:pos="502"/>
          <w:tab w:val="num" w:pos="360"/>
          <w:tab w:val="num" w:pos="709"/>
        </w:tabs>
        <w:ind w:left="709" w:hanging="142"/>
      </w:pPr>
      <w:r w:rsidRPr="00C978B3">
        <w:t>To purchase the CADENAS Software licences</w:t>
      </w:r>
      <w:r w:rsidR="00C70D6D" w:rsidRPr="00C978B3">
        <w:t xml:space="preserve"> if IN DA/Vendors make a choice to use CADENAS directly in</w:t>
      </w:r>
      <w:r w:rsidR="00C978B3">
        <w:t>tegrated in</w:t>
      </w:r>
      <w:r w:rsidR="00C70D6D" w:rsidRPr="00C978B3">
        <w:t xml:space="preserve"> ENOVIA DB</w:t>
      </w:r>
      <w:r w:rsidRPr="00C978B3">
        <w:t>.</w:t>
      </w:r>
    </w:p>
    <w:p w:rsidR="00935AD2" w:rsidRDefault="00935AD2" w:rsidP="00EF2B45">
      <w:pPr>
        <w:pStyle w:val="Tiret1"/>
        <w:numPr>
          <w:ilvl w:val="0"/>
          <w:numId w:val="7"/>
        </w:numPr>
        <w:tabs>
          <w:tab w:val="clear" w:pos="502"/>
          <w:tab w:val="num" w:pos="360"/>
          <w:tab w:val="num" w:pos="709"/>
        </w:tabs>
        <w:ind w:left="709" w:hanging="142"/>
      </w:pPr>
      <w:r>
        <w:t>To purchase IGE+XAO SEE Electrical Expert licences</w:t>
      </w:r>
    </w:p>
    <w:p w:rsidR="00935AD2" w:rsidRDefault="00935AD2" w:rsidP="00EF2B45">
      <w:pPr>
        <w:pStyle w:val="Tiret1"/>
        <w:numPr>
          <w:ilvl w:val="0"/>
          <w:numId w:val="7"/>
        </w:numPr>
        <w:tabs>
          <w:tab w:val="clear" w:pos="502"/>
          <w:tab w:val="num" w:pos="360"/>
          <w:tab w:val="num" w:pos="709"/>
        </w:tabs>
        <w:ind w:left="709" w:hanging="142"/>
      </w:pPr>
      <w:r>
        <w:t>To purchase IGE+XAO SEE Cabling Manager</w:t>
      </w:r>
    </w:p>
    <w:p w:rsidR="00935AD2" w:rsidRDefault="00935AD2" w:rsidP="00EF2B45">
      <w:pPr>
        <w:pStyle w:val="Tiret1"/>
        <w:numPr>
          <w:ilvl w:val="0"/>
          <w:numId w:val="7"/>
        </w:numPr>
        <w:tabs>
          <w:tab w:val="clear" w:pos="502"/>
          <w:tab w:val="num" w:pos="360"/>
          <w:tab w:val="num" w:pos="709"/>
        </w:tabs>
        <w:ind w:left="709" w:hanging="142"/>
      </w:pPr>
      <w:r>
        <w:t>To purchase I-RUN</w:t>
      </w:r>
    </w:p>
    <w:p w:rsidR="0047752F" w:rsidRDefault="0047752F" w:rsidP="00EF2B45">
      <w:pPr>
        <w:pStyle w:val="Tiret1"/>
        <w:numPr>
          <w:ilvl w:val="0"/>
          <w:numId w:val="7"/>
        </w:numPr>
        <w:tabs>
          <w:tab w:val="clear" w:pos="502"/>
          <w:tab w:val="num" w:pos="360"/>
          <w:tab w:val="num" w:pos="709"/>
        </w:tabs>
        <w:ind w:left="709" w:hanging="142"/>
      </w:pPr>
      <w:r>
        <w:t>To purchase Q-Checker licenses (if DA needs more than the number provided by IO (2 at the moment))</w:t>
      </w:r>
    </w:p>
    <w:p w:rsidR="00935AD2" w:rsidRDefault="00935AD2" w:rsidP="00EF2B45">
      <w:pPr>
        <w:pStyle w:val="Tiret1"/>
        <w:numPr>
          <w:ilvl w:val="0"/>
          <w:numId w:val="7"/>
        </w:numPr>
        <w:tabs>
          <w:tab w:val="clear" w:pos="502"/>
          <w:tab w:val="num" w:pos="360"/>
          <w:tab w:val="num" w:pos="709"/>
        </w:tabs>
        <w:ind w:left="709" w:hanging="142"/>
      </w:pPr>
      <w:r>
        <w:t>To promote all CAD data to DA draft under ENOVIA for all deliverables (intermediate and final).</w:t>
      </w:r>
    </w:p>
    <w:p w:rsidR="00935AD2" w:rsidRDefault="00935AD2" w:rsidP="00EF2B45">
      <w:pPr>
        <w:pStyle w:val="Tiret1"/>
        <w:numPr>
          <w:ilvl w:val="0"/>
          <w:numId w:val="7"/>
        </w:numPr>
        <w:tabs>
          <w:tab w:val="clear" w:pos="502"/>
          <w:tab w:val="num" w:pos="360"/>
          <w:tab w:val="num" w:pos="709"/>
        </w:tabs>
        <w:ind w:left="709" w:hanging="142"/>
      </w:pPr>
      <w:r w:rsidRPr="007866E5">
        <w:t>To</w:t>
      </w:r>
      <w:r>
        <w:t xml:space="preserve"> follow the temporary procedure which </w:t>
      </w:r>
      <w:r w:rsidRPr="007866E5">
        <w:t>allow</w:t>
      </w:r>
      <w:r>
        <w:t>s</w:t>
      </w:r>
      <w:r w:rsidRPr="007866E5">
        <w:t xml:space="preserve"> a remote access to </w:t>
      </w:r>
      <w:r>
        <w:t>the IO’s CADENAS Mechanical Standards Parts</w:t>
      </w:r>
      <w:r w:rsidRPr="007866E5">
        <w:t xml:space="preserve"> (via CITRIX)</w:t>
      </w:r>
      <w:r>
        <w:t xml:space="preserve"> until they purchase the proper CADENAS licences.</w:t>
      </w:r>
    </w:p>
    <w:p w:rsidR="00935AD2" w:rsidRPr="00C978B3" w:rsidRDefault="00935AD2" w:rsidP="00EF2B45">
      <w:pPr>
        <w:pStyle w:val="Tiret1"/>
        <w:numPr>
          <w:ilvl w:val="0"/>
          <w:numId w:val="7"/>
        </w:numPr>
        <w:tabs>
          <w:tab w:val="clear" w:pos="502"/>
          <w:tab w:val="num" w:pos="360"/>
          <w:tab w:val="num" w:pos="709"/>
        </w:tabs>
        <w:ind w:left="709" w:hanging="142"/>
      </w:pPr>
      <w:r w:rsidRPr="002C4E07">
        <w:t xml:space="preserve">To take in charge 3D models creation for new </w:t>
      </w:r>
      <w:proofErr w:type="spellStart"/>
      <w:r w:rsidRPr="002C4E07">
        <w:t>catalog</w:t>
      </w:r>
      <w:proofErr w:type="spellEnd"/>
      <w:r w:rsidRPr="002C4E07">
        <w:t xml:space="preserve"> parts according to methodologies </w:t>
      </w:r>
      <w:r w:rsidRPr="00C978B3">
        <w:t>stated in §3.3.4</w:t>
      </w:r>
    </w:p>
    <w:p w:rsidR="00935AD2" w:rsidRPr="00C978B3" w:rsidRDefault="00935AD2" w:rsidP="00EF2B45">
      <w:pPr>
        <w:pStyle w:val="Tiret1"/>
        <w:numPr>
          <w:ilvl w:val="0"/>
          <w:numId w:val="7"/>
        </w:numPr>
        <w:tabs>
          <w:tab w:val="clear" w:pos="502"/>
          <w:tab w:val="num" w:pos="360"/>
          <w:tab w:val="num" w:pos="709"/>
        </w:tabs>
        <w:ind w:left="709" w:hanging="142"/>
      </w:pPr>
      <w:r w:rsidRPr="00C978B3">
        <w:t xml:space="preserve">To create </w:t>
      </w:r>
      <w:r w:rsidR="00CB7FC1" w:rsidRPr="00C978B3">
        <w:t>remote connection</w:t>
      </w:r>
      <w:r w:rsidRPr="00C978B3">
        <w:t xml:space="preserve"> </w:t>
      </w:r>
      <w:r w:rsidR="00C978B3" w:rsidRPr="00C978B3">
        <w:t>between</w:t>
      </w:r>
      <w:r w:rsidRPr="00C978B3">
        <w:t xml:space="preserve"> the selected contractor premises </w:t>
      </w:r>
      <w:r w:rsidR="00C978B3" w:rsidRPr="00C978B3">
        <w:t xml:space="preserve">and the INDADB </w:t>
      </w:r>
      <w:r w:rsidR="00C70D6D" w:rsidRPr="00C978B3">
        <w:t xml:space="preserve">for the </w:t>
      </w:r>
      <w:r w:rsidR="003543E2">
        <w:t>CAD remote connection</w:t>
      </w:r>
      <w:r w:rsidR="003543E2" w:rsidRPr="00C978B3">
        <w:t xml:space="preserve"> </w:t>
      </w:r>
      <w:r w:rsidR="00C70D6D" w:rsidRPr="00C978B3">
        <w:t xml:space="preserve">pilot (task 2) and for the </w:t>
      </w:r>
      <w:r w:rsidR="003543E2">
        <w:t>remote connection</w:t>
      </w:r>
      <w:r w:rsidR="003543E2" w:rsidRPr="00C978B3">
        <w:t xml:space="preserve"> </w:t>
      </w:r>
      <w:r w:rsidR="00C70D6D" w:rsidRPr="00C978B3">
        <w:t>deployment at the end of task 2</w:t>
      </w:r>
      <w:r w:rsidR="00C978B3" w:rsidRPr="00C978B3">
        <w:t xml:space="preserve"> if synchronous approach is decided to be prolonged through tasks 3 and 4.</w:t>
      </w:r>
    </w:p>
    <w:p w:rsidR="0047752F" w:rsidRPr="00C978B3" w:rsidRDefault="00935AD2" w:rsidP="00EF2B45">
      <w:pPr>
        <w:pStyle w:val="Tiret1"/>
        <w:numPr>
          <w:ilvl w:val="0"/>
          <w:numId w:val="7"/>
        </w:numPr>
        <w:tabs>
          <w:tab w:val="clear" w:pos="502"/>
          <w:tab w:val="num" w:pos="0"/>
          <w:tab w:val="num" w:pos="360"/>
          <w:tab w:val="num" w:pos="709"/>
        </w:tabs>
        <w:ind w:left="709" w:hanging="142"/>
      </w:pPr>
      <w:r w:rsidRPr="00C978B3">
        <w:t>To maintain the environment and context updated once IO DO has informed about any interface modification.</w:t>
      </w:r>
      <w:r w:rsidR="0047752F" w:rsidRPr="00C978B3">
        <w:t xml:space="preserve"> The maintenance of the context of design is enabled by his constant connection to the ITER Digital Mock-up (Enovia).</w:t>
      </w:r>
    </w:p>
    <w:p w:rsidR="0047752F" w:rsidRDefault="0047752F" w:rsidP="0047752F">
      <w:pPr>
        <w:ind w:left="-283"/>
        <w:rPr>
          <w:sz w:val="8"/>
          <w:szCs w:val="8"/>
        </w:rPr>
      </w:pPr>
    </w:p>
    <w:p w:rsidR="00935AD2" w:rsidRPr="00C719D4" w:rsidRDefault="00935AD2" w:rsidP="00C719D4">
      <w:pPr>
        <w:pStyle w:val="Tiret1"/>
        <w:tabs>
          <w:tab w:val="num" w:pos="709"/>
        </w:tabs>
        <w:ind w:left="709" w:right="-306" w:firstLine="0"/>
        <w:rPr>
          <w:sz w:val="8"/>
          <w:szCs w:val="8"/>
        </w:rPr>
      </w:pPr>
    </w:p>
    <w:p w:rsidR="0074378C" w:rsidRPr="008E2068" w:rsidRDefault="0074378C" w:rsidP="0074378C">
      <w:pPr>
        <w:pStyle w:val="Tiret1"/>
        <w:ind w:left="566" w:firstLine="0"/>
        <w:jc w:val="both"/>
      </w:pPr>
      <w:r w:rsidRPr="008E2068">
        <w:t xml:space="preserve">Especially, in the frame of the Asynchronous collaboration part, when it is requested by IO RO of the Building or Cryostat or Assembly or Safety, DA DO shall provide </w:t>
      </w:r>
      <w:r w:rsidR="00496EE7">
        <w:t>the</w:t>
      </w:r>
      <w:r w:rsidR="00496EE7" w:rsidRPr="008E2068">
        <w:t xml:space="preserve"> </w:t>
      </w:r>
      <w:r w:rsidR="00496EE7">
        <w:t>model representing external envelop of the building</w:t>
      </w:r>
      <w:r w:rsidR="00496EE7" w:rsidRPr="008E2068">
        <w:t xml:space="preserve"> </w:t>
      </w:r>
      <w:r w:rsidR="00496EE7">
        <w:t>(</w:t>
      </w:r>
      <w:r w:rsidRPr="008E2068">
        <w:t>Temporary Workshop</w:t>
      </w:r>
      <w:r w:rsidR="00496EE7">
        <w:t>)</w:t>
      </w:r>
      <w:r w:rsidRPr="008E2068">
        <w:t>, according to the following responsibilities:</w:t>
      </w:r>
    </w:p>
    <w:p w:rsidR="0074378C" w:rsidRPr="008E2068" w:rsidRDefault="0074378C" w:rsidP="00EF2B45">
      <w:pPr>
        <w:pStyle w:val="Tiret1"/>
        <w:numPr>
          <w:ilvl w:val="0"/>
          <w:numId w:val="16"/>
        </w:numPr>
        <w:tabs>
          <w:tab w:val="clear" w:pos="502"/>
          <w:tab w:val="num" w:pos="1134"/>
        </w:tabs>
        <w:ind w:left="567" w:firstLine="0"/>
        <w:jc w:val="both"/>
        <w:rPr>
          <w:rFonts w:eastAsia="平成明朝"/>
          <w:b/>
          <w:sz w:val="32"/>
          <w:u w:val="single"/>
          <w:lang w:eastAsia="en-US"/>
        </w:rPr>
      </w:pPr>
      <w:r w:rsidRPr="008E2068">
        <w:lastRenderedPageBreak/>
        <w:t xml:space="preserve">All </w:t>
      </w:r>
      <w:r w:rsidR="00496EE7">
        <w:t>the</w:t>
      </w:r>
      <w:r w:rsidR="00496EE7" w:rsidRPr="008E2068">
        <w:t xml:space="preserve"> </w:t>
      </w:r>
      <w:r w:rsidR="00496EE7">
        <w:t>model representing external envelop of the building</w:t>
      </w:r>
      <w:r w:rsidR="00496EE7" w:rsidRPr="008E2068">
        <w:t xml:space="preserve"> </w:t>
      </w:r>
      <w:r w:rsidRPr="008E2068">
        <w:t>in CATIA V5 format will be provided to IO DO through DET Process. (</w:t>
      </w:r>
      <w:hyperlink r:id="rId42" w:history="1">
        <w:r w:rsidRPr="008E2068">
          <w:rPr>
            <w:rStyle w:val="Hyperlink"/>
          </w:rPr>
          <w:t>How to fill a DER - plus the DET process (25MAL5)</w:t>
        </w:r>
      </w:hyperlink>
      <w:r w:rsidRPr="008E2068">
        <w:t>)</w:t>
      </w:r>
    </w:p>
    <w:p w:rsidR="00A828A8" w:rsidRDefault="00A828A8" w:rsidP="00A828A8">
      <w:pPr>
        <w:tabs>
          <w:tab w:val="num" w:pos="993"/>
        </w:tabs>
      </w:pPr>
    </w:p>
    <w:p w:rsidR="003655A0" w:rsidRPr="007866E5" w:rsidRDefault="003655A0" w:rsidP="00C31418">
      <w:pPr>
        <w:pStyle w:val="Heading1"/>
        <w:tabs>
          <w:tab w:val="clear" w:pos="432"/>
          <w:tab w:val="num" w:pos="567"/>
        </w:tabs>
        <w:ind w:left="567" w:hanging="709"/>
      </w:pPr>
      <w:bookmarkStart w:id="65" w:name="_Toc283114920"/>
      <w:r w:rsidRPr="007866E5">
        <w:t>DO Inputs/Outputs</w:t>
      </w:r>
      <w:bookmarkEnd w:id="65"/>
    </w:p>
    <w:p w:rsidR="003655A0" w:rsidRPr="007866E5" w:rsidRDefault="0083274D" w:rsidP="00C31418">
      <w:pPr>
        <w:pStyle w:val="Heading2"/>
        <w:tabs>
          <w:tab w:val="clear" w:pos="1440"/>
        </w:tabs>
        <w:ind w:hanging="718"/>
      </w:pPr>
      <w:bookmarkStart w:id="66" w:name="_Toc283114921"/>
      <w:r>
        <w:t>P</w:t>
      </w:r>
      <w:r w:rsidR="003655A0" w:rsidRPr="007866E5">
        <w:t>A inputs</w:t>
      </w:r>
      <w:bookmarkEnd w:id="66"/>
    </w:p>
    <w:p w:rsidR="00495842" w:rsidRDefault="00495842" w:rsidP="00EF2B45">
      <w:pPr>
        <w:pStyle w:val="Tiret1"/>
        <w:numPr>
          <w:ilvl w:val="0"/>
          <w:numId w:val="7"/>
        </w:numPr>
        <w:tabs>
          <w:tab w:val="clear" w:pos="502"/>
          <w:tab w:val="num" w:pos="1134"/>
        </w:tabs>
        <w:ind w:left="1134" w:hanging="568"/>
        <w:jc w:val="both"/>
      </w:pPr>
      <w:r w:rsidRPr="00BC6453">
        <w:t xml:space="preserve">CATIA 3D models and 2D drawings at </w:t>
      </w:r>
      <w:r>
        <w:t>Final</w:t>
      </w:r>
      <w:r w:rsidRPr="00BC6453">
        <w:t xml:space="preserve"> Design (</w:t>
      </w:r>
      <w:r>
        <w:t>F</w:t>
      </w:r>
      <w:r w:rsidRPr="00BC6453">
        <w:t>D) maturity and “Approved” status are provided by IO</w:t>
      </w:r>
      <w:r w:rsidR="002758CE">
        <w:t>, for the Cryostat</w:t>
      </w:r>
      <w:r w:rsidR="006B5760">
        <w:t xml:space="preserve"> </w:t>
      </w:r>
      <w:r w:rsidR="00F93DCB">
        <w:t xml:space="preserve">Main Component </w:t>
      </w:r>
      <w:r w:rsidR="006B5760">
        <w:t>(refer to Annex B1)</w:t>
      </w:r>
      <w:r w:rsidRPr="00BC6453">
        <w:t>.</w:t>
      </w:r>
    </w:p>
    <w:p w:rsidR="006B5760" w:rsidRDefault="006B5760" w:rsidP="00EF2B45">
      <w:pPr>
        <w:pStyle w:val="Tiret1"/>
        <w:numPr>
          <w:ilvl w:val="0"/>
          <w:numId w:val="7"/>
        </w:numPr>
        <w:tabs>
          <w:tab w:val="clear" w:pos="502"/>
          <w:tab w:val="num" w:pos="1134"/>
        </w:tabs>
        <w:ind w:left="1134" w:hanging="568"/>
        <w:jc w:val="both"/>
      </w:pPr>
      <w:r>
        <w:t>CATIA 3D model at Conceptual design (CD) maturity</w:t>
      </w:r>
      <w:r w:rsidR="00F97335">
        <w:t xml:space="preserve"> are provided by IO for the cryostat instrumentation (refer to Appendix APB1-13)</w:t>
      </w:r>
    </w:p>
    <w:p w:rsidR="00495842" w:rsidRPr="00BC6453" w:rsidRDefault="00495842" w:rsidP="00EF2B45">
      <w:pPr>
        <w:pStyle w:val="Tiret1"/>
        <w:numPr>
          <w:ilvl w:val="0"/>
          <w:numId w:val="7"/>
        </w:numPr>
        <w:tabs>
          <w:tab w:val="clear" w:pos="502"/>
          <w:tab w:val="num" w:pos="1134"/>
        </w:tabs>
        <w:ind w:left="1134" w:hanging="568"/>
        <w:jc w:val="both"/>
      </w:pPr>
      <w:r w:rsidRPr="00BC6453">
        <w:t>Existing diagrams.</w:t>
      </w:r>
    </w:p>
    <w:p w:rsidR="00F36253" w:rsidRDefault="00495842" w:rsidP="00EF2B45">
      <w:pPr>
        <w:pStyle w:val="Tiret1"/>
        <w:numPr>
          <w:ilvl w:val="0"/>
          <w:numId w:val="7"/>
        </w:numPr>
        <w:tabs>
          <w:tab w:val="clear" w:pos="502"/>
          <w:tab w:val="num" w:pos="1134"/>
        </w:tabs>
        <w:ind w:left="1134" w:hanging="568"/>
        <w:jc w:val="both"/>
      </w:pPr>
      <w:r w:rsidRPr="00BC6453">
        <w:t>Configuration Management Models (CMM) of the system</w:t>
      </w:r>
      <w:r>
        <w:t xml:space="preserve"> with “Approved” status</w:t>
      </w:r>
      <w:r w:rsidR="007D071E">
        <w:t xml:space="preserve"> </w:t>
      </w:r>
      <w:hyperlink r:id="rId43" w:history="1">
        <w:r w:rsidR="007D071E" w:rsidRPr="00283B88">
          <w:rPr>
            <w:rStyle w:val="Hyperlink"/>
            <w:rFonts w:ascii="Arial" w:hAnsi="Arial" w:cs="Arial"/>
            <w:szCs w:val="24"/>
          </w:rPr>
          <w:t>CMAF for Cryostat DM approval (4B4RC2</w:t>
        </w:r>
        <w:proofErr w:type="gramStart"/>
        <w:r w:rsidR="007D071E" w:rsidRPr="00283B88">
          <w:rPr>
            <w:rStyle w:val="Hyperlink"/>
            <w:rFonts w:ascii="Arial" w:hAnsi="Arial" w:cs="Arial"/>
            <w:szCs w:val="24"/>
          </w:rPr>
          <w:t xml:space="preserve">) </w:t>
        </w:r>
        <w:proofErr w:type="gramEnd"/>
      </w:hyperlink>
      <w:r w:rsidR="007D071E">
        <w:rPr>
          <w:rFonts w:ascii="Arial" w:hAnsi="Arial" w:cs="Arial"/>
          <w:sz w:val="18"/>
          <w:szCs w:val="18"/>
        </w:rPr>
        <w:t>)</w:t>
      </w:r>
      <w:r>
        <w:t>.</w:t>
      </w:r>
      <w:r w:rsidR="00F36253" w:rsidRPr="00F36253">
        <w:t xml:space="preserve"> </w:t>
      </w:r>
    </w:p>
    <w:p w:rsidR="00F36253" w:rsidRPr="00BC6453" w:rsidRDefault="007E3F16" w:rsidP="00EF2B45">
      <w:pPr>
        <w:pStyle w:val="Tiret1"/>
        <w:numPr>
          <w:ilvl w:val="0"/>
          <w:numId w:val="7"/>
        </w:numPr>
        <w:tabs>
          <w:tab w:val="clear" w:pos="502"/>
          <w:tab w:val="num" w:pos="1134"/>
        </w:tabs>
        <w:ind w:left="1134" w:hanging="568"/>
        <w:jc w:val="both"/>
      </w:pPr>
      <w:r>
        <w:t>Space</w:t>
      </w:r>
      <w:r w:rsidR="00F36253">
        <w:t xml:space="preserve"> and ICD for the Temporary workshop</w:t>
      </w:r>
    </w:p>
    <w:p w:rsidR="007D071E" w:rsidRDefault="007D071E" w:rsidP="00F36253">
      <w:pPr>
        <w:pStyle w:val="Tiret1"/>
        <w:ind w:left="1134" w:firstLine="0"/>
        <w:jc w:val="both"/>
      </w:pPr>
    </w:p>
    <w:p w:rsidR="003655A0" w:rsidRPr="007866E5" w:rsidRDefault="0083274D" w:rsidP="00C31418">
      <w:pPr>
        <w:pStyle w:val="Heading2"/>
        <w:tabs>
          <w:tab w:val="clear" w:pos="1440"/>
        </w:tabs>
        <w:ind w:hanging="718"/>
      </w:pPr>
      <w:bookmarkStart w:id="67" w:name="_Toc283114922"/>
      <w:r>
        <w:t>P</w:t>
      </w:r>
      <w:r w:rsidR="003655A0" w:rsidRPr="007866E5">
        <w:t xml:space="preserve">A </w:t>
      </w:r>
      <w:r w:rsidR="00C31418">
        <w:t>o</w:t>
      </w:r>
      <w:r w:rsidR="003655A0" w:rsidRPr="007866E5">
        <w:t>utputs</w:t>
      </w:r>
      <w:bookmarkEnd w:id="67"/>
    </w:p>
    <w:p w:rsidR="00F97335" w:rsidRDefault="00F97335" w:rsidP="00EF2B45">
      <w:pPr>
        <w:pStyle w:val="Tiret1"/>
        <w:numPr>
          <w:ilvl w:val="0"/>
          <w:numId w:val="17"/>
        </w:numPr>
        <w:tabs>
          <w:tab w:val="clear" w:pos="434"/>
          <w:tab w:val="num" w:pos="993"/>
        </w:tabs>
        <w:ind w:left="993" w:hanging="426"/>
      </w:pPr>
      <w:r w:rsidRPr="00F97335">
        <w:rPr>
          <w:rFonts w:eastAsia="平成明朝"/>
          <w:lang w:eastAsia="en-US"/>
        </w:rPr>
        <w:t>To provide the IO DO with the 2D drawings, 3D models and diagrams at each PA review</w:t>
      </w:r>
      <w:r>
        <w:t xml:space="preserve"> according to the definition given in </w:t>
      </w:r>
      <w:r>
        <w:rPr>
          <w:rStyle w:val="Hyperlink"/>
          <w:rFonts w:eastAsia="平成明朝"/>
          <w:lang w:eastAsia="en-US"/>
        </w:rPr>
        <w:t xml:space="preserve">the </w:t>
      </w:r>
      <w:hyperlink r:id="rId44" w:history="1">
        <w:r>
          <w:rPr>
            <w:rStyle w:val="Hyperlink"/>
            <w:rFonts w:eastAsia="平成明朝"/>
            <w:lang w:eastAsia="en-US"/>
          </w:rPr>
          <w:t>Design Review Procedure (2832CF v1.12)</w:t>
        </w:r>
      </w:hyperlink>
      <w:r>
        <w:t>:</w:t>
      </w:r>
    </w:p>
    <w:p w:rsidR="00F97335" w:rsidRDefault="00F97335" w:rsidP="00EF2B45">
      <w:pPr>
        <w:numPr>
          <w:ilvl w:val="0"/>
          <w:numId w:val="9"/>
        </w:numPr>
        <w:tabs>
          <w:tab w:val="clear" w:pos="1638"/>
          <w:tab w:val="num" w:pos="1134"/>
          <w:tab w:val="num" w:pos="1418"/>
        </w:tabs>
        <w:ind w:left="1418" w:hanging="426"/>
      </w:pPr>
      <w:r>
        <w:t>Preliminary Design</w:t>
      </w:r>
      <w:r w:rsidR="00247254">
        <w:t xml:space="preserve"> (For cryostat instrumentation only)</w:t>
      </w:r>
    </w:p>
    <w:p w:rsidR="00F97335" w:rsidRDefault="00F97335" w:rsidP="00EF2B45">
      <w:pPr>
        <w:numPr>
          <w:ilvl w:val="0"/>
          <w:numId w:val="9"/>
        </w:numPr>
        <w:tabs>
          <w:tab w:val="clear" w:pos="1638"/>
          <w:tab w:val="num" w:pos="993"/>
          <w:tab w:val="num" w:pos="1134"/>
          <w:tab w:val="num" w:pos="1418"/>
        </w:tabs>
        <w:ind w:left="1418" w:hanging="426"/>
      </w:pPr>
      <w:r>
        <w:t>Final Design</w:t>
      </w:r>
      <w:r w:rsidR="00247254">
        <w:t xml:space="preserve"> (For Cryostat instrumentation only)</w:t>
      </w:r>
    </w:p>
    <w:p w:rsidR="00F97335" w:rsidRDefault="00F97335" w:rsidP="00F97335">
      <w:pPr>
        <w:tabs>
          <w:tab w:val="num" w:pos="993"/>
          <w:tab w:val="num" w:pos="1418"/>
        </w:tabs>
        <w:ind w:left="1418"/>
      </w:pPr>
    </w:p>
    <w:p w:rsidR="006110A4" w:rsidRPr="007866E5" w:rsidRDefault="006110A4" w:rsidP="00EF2B45">
      <w:pPr>
        <w:numPr>
          <w:ilvl w:val="0"/>
          <w:numId w:val="7"/>
        </w:numPr>
        <w:tabs>
          <w:tab w:val="num" w:pos="993"/>
        </w:tabs>
        <w:ind w:left="993" w:hanging="425"/>
      </w:pPr>
      <w:r w:rsidRPr="007866E5">
        <w:t xml:space="preserve">To provide the IO DO with the </w:t>
      </w:r>
      <w:r>
        <w:t xml:space="preserve">2D drawings, 3D </w:t>
      </w:r>
      <w:r w:rsidR="00351AA0">
        <w:t>models</w:t>
      </w:r>
      <w:r w:rsidR="00C14965">
        <w:t>, isometrics</w:t>
      </w:r>
      <w:r>
        <w:t xml:space="preserve"> </w:t>
      </w:r>
      <w:r w:rsidR="00351AA0">
        <w:t xml:space="preserve">and diagrams </w:t>
      </w:r>
      <w:r w:rsidR="008547F1">
        <w:t>at each P</w:t>
      </w:r>
      <w:r>
        <w:t>A review</w:t>
      </w:r>
      <w:r w:rsidRPr="007866E5">
        <w:t>:</w:t>
      </w:r>
    </w:p>
    <w:p w:rsidR="00495842" w:rsidRDefault="00495842" w:rsidP="00EF2B45">
      <w:pPr>
        <w:numPr>
          <w:ilvl w:val="0"/>
          <w:numId w:val="9"/>
        </w:numPr>
        <w:tabs>
          <w:tab w:val="clear" w:pos="1638"/>
          <w:tab w:val="num" w:pos="1418"/>
        </w:tabs>
        <w:ind w:left="1418" w:hanging="426"/>
      </w:pPr>
      <w:r>
        <w:t>Manufacturing Design</w:t>
      </w:r>
    </w:p>
    <w:p w:rsidR="00495842" w:rsidRDefault="00495842" w:rsidP="00EF2B45">
      <w:pPr>
        <w:numPr>
          <w:ilvl w:val="0"/>
          <w:numId w:val="9"/>
        </w:numPr>
        <w:tabs>
          <w:tab w:val="clear" w:pos="1638"/>
          <w:tab w:val="num" w:pos="1418"/>
        </w:tabs>
        <w:ind w:left="1418" w:hanging="426"/>
      </w:pPr>
      <w:r>
        <w:t>As-Built Design</w:t>
      </w:r>
    </w:p>
    <w:p w:rsidR="00495842" w:rsidRPr="009F416B" w:rsidRDefault="00495842" w:rsidP="00EF2B45">
      <w:pPr>
        <w:numPr>
          <w:ilvl w:val="0"/>
          <w:numId w:val="9"/>
        </w:numPr>
        <w:tabs>
          <w:tab w:val="clear" w:pos="1638"/>
          <w:tab w:val="num" w:pos="1418"/>
        </w:tabs>
        <w:ind w:left="1418" w:hanging="426"/>
      </w:pPr>
      <w:r w:rsidRPr="009F416B">
        <w:t>As Installed Design</w:t>
      </w:r>
    </w:p>
    <w:p w:rsidR="00CE6D4A" w:rsidRDefault="00CE6D4A" w:rsidP="00EF2B45">
      <w:pPr>
        <w:numPr>
          <w:ilvl w:val="0"/>
          <w:numId w:val="7"/>
        </w:numPr>
        <w:tabs>
          <w:tab w:val="num" w:pos="993"/>
        </w:tabs>
        <w:ind w:left="993" w:hanging="425"/>
      </w:pPr>
      <w:r>
        <w:t xml:space="preserve">In addition, the </w:t>
      </w:r>
      <w:r w:rsidR="00426B15">
        <w:t xml:space="preserve">DA DO or </w:t>
      </w:r>
      <w:r>
        <w:t>CDO will have to provide:</w:t>
      </w:r>
    </w:p>
    <w:p w:rsidR="00CE6D4A" w:rsidRPr="007866E5" w:rsidRDefault="00CE6D4A" w:rsidP="00EF2B45">
      <w:pPr>
        <w:numPr>
          <w:ilvl w:val="0"/>
          <w:numId w:val="9"/>
        </w:numPr>
        <w:tabs>
          <w:tab w:val="clear" w:pos="1638"/>
          <w:tab w:val="num" w:pos="1418"/>
        </w:tabs>
        <w:ind w:left="1418" w:hanging="426"/>
      </w:pPr>
      <w:r>
        <w:t>Design Log B</w:t>
      </w:r>
      <w:r w:rsidRPr="007866E5">
        <w:t>ook (</w:t>
      </w:r>
      <w:r>
        <w:t xml:space="preserve">CATIA customisation </w:t>
      </w:r>
      <w:r w:rsidRPr="007866E5">
        <w:t>provided by IO DO) will be filled in order to allow the tracking of design changes and the related CAD data versioning</w:t>
      </w:r>
      <w:r>
        <w:t>.</w:t>
      </w:r>
    </w:p>
    <w:p w:rsidR="00CE6D4A" w:rsidRDefault="006110A4" w:rsidP="00EF2B45">
      <w:pPr>
        <w:numPr>
          <w:ilvl w:val="0"/>
          <w:numId w:val="9"/>
        </w:numPr>
        <w:tabs>
          <w:tab w:val="clear" w:pos="1638"/>
          <w:tab w:val="num" w:pos="1418"/>
        </w:tabs>
        <w:ind w:left="1418" w:hanging="426"/>
      </w:pPr>
      <w:r>
        <w:t>Bill o</w:t>
      </w:r>
      <w:r w:rsidR="00CE6D4A" w:rsidRPr="007866E5">
        <w:t>f Material</w:t>
      </w:r>
      <w:r w:rsidR="00CE6D4A">
        <w:t xml:space="preserve"> </w:t>
      </w:r>
      <w:r w:rsidR="00CE6D4A" w:rsidRPr="007866E5">
        <w:t>(</w:t>
      </w:r>
      <w:r w:rsidR="00CE6D4A">
        <w:t>CATIA customisation</w:t>
      </w:r>
      <w:r w:rsidR="00CE6D4A" w:rsidRPr="007866E5">
        <w:t xml:space="preserve"> provided by IO DO)</w:t>
      </w:r>
      <w:r w:rsidR="00CE6D4A">
        <w:t>.</w:t>
      </w:r>
    </w:p>
    <w:p w:rsidR="00CE6D4A" w:rsidRPr="007866E5" w:rsidRDefault="00CE6D4A" w:rsidP="00EF2B45">
      <w:pPr>
        <w:numPr>
          <w:ilvl w:val="0"/>
          <w:numId w:val="7"/>
        </w:numPr>
        <w:tabs>
          <w:tab w:val="num" w:pos="993"/>
        </w:tabs>
        <w:ind w:left="993" w:hanging="425"/>
      </w:pPr>
      <w:r w:rsidRPr="007866E5">
        <w:t xml:space="preserve">Those documents </w:t>
      </w:r>
      <w:r>
        <w:t>will be produced by the DA DO or CDO, based on their agreement and provided to IO:</w:t>
      </w:r>
    </w:p>
    <w:p w:rsidR="00CE6D4A" w:rsidRPr="007866E5" w:rsidRDefault="00CE6D4A" w:rsidP="00EF2B45">
      <w:pPr>
        <w:numPr>
          <w:ilvl w:val="0"/>
          <w:numId w:val="9"/>
        </w:numPr>
        <w:tabs>
          <w:tab w:val="clear" w:pos="1638"/>
          <w:tab w:val="num" w:pos="1418"/>
        </w:tabs>
        <w:ind w:left="1418" w:hanging="426"/>
      </w:pPr>
      <w:r w:rsidRPr="007866E5">
        <w:t>On a regular basis</w:t>
      </w:r>
      <w:r>
        <w:t xml:space="preserve">, for </w:t>
      </w:r>
      <w:r w:rsidR="00351AA0">
        <w:t>checking and monitoring (</w:t>
      </w:r>
      <w:r w:rsidR="0011103C" w:rsidRPr="00BC6B78">
        <w:t xml:space="preserve">pace </w:t>
      </w:r>
      <w:r w:rsidR="0011103C">
        <w:t xml:space="preserve">to be </w:t>
      </w:r>
      <w:r w:rsidR="0011103C" w:rsidRPr="00BC6B78">
        <w:t xml:space="preserve">confirmed </w:t>
      </w:r>
      <w:r w:rsidR="0011103C">
        <w:t xml:space="preserve">and adjusted according to the identified needs during the </w:t>
      </w:r>
      <w:r w:rsidR="0011103C" w:rsidRPr="00BC6B78">
        <w:t>PA preparation phase)</w:t>
      </w:r>
      <w:r>
        <w:t>.</w:t>
      </w:r>
    </w:p>
    <w:p w:rsidR="0011103C" w:rsidRDefault="00BD4AE1" w:rsidP="00EF2B45">
      <w:pPr>
        <w:numPr>
          <w:ilvl w:val="0"/>
          <w:numId w:val="9"/>
        </w:numPr>
        <w:tabs>
          <w:tab w:val="clear" w:pos="1638"/>
          <w:tab w:val="num" w:pos="1418"/>
        </w:tabs>
        <w:ind w:left="1418" w:hanging="426"/>
      </w:pPr>
      <w:r>
        <w:t>In relation with any Project</w:t>
      </w:r>
      <w:r w:rsidR="00CE6D4A" w:rsidRPr="007866E5">
        <w:t xml:space="preserve"> </w:t>
      </w:r>
      <w:r w:rsidR="00CE6D4A">
        <w:t>C</w:t>
      </w:r>
      <w:r w:rsidR="00CE6D4A" w:rsidRPr="007866E5">
        <w:t xml:space="preserve">hange </w:t>
      </w:r>
      <w:r w:rsidR="00CE6D4A">
        <w:t>R</w:t>
      </w:r>
      <w:r w:rsidR="00CE6D4A" w:rsidRPr="007866E5">
        <w:t>equest</w:t>
      </w:r>
      <w:r>
        <w:t xml:space="preserve"> (P</w:t>
      </w:r>
      <w:r w:rsidR="00CE6D4A">
        <w:t>CR)</w:t>
      </w:r>
      <w:r w:rsidR="00426B15">
        <w:t xml:space="preserve"> and Deviation request</w:t>
      </w:r>
      <w:r w:rsidR="00CE6D4A">
        <w:t>.</w:t>
      </w:r>
    </w:p>
    <w:p w:rsidR="0011103C" w:rsidRDefault="0011103C" w:rsidP="00EF2B45">
      <w:pPr>
        <w:numPr>
          <w:ilvl w:val="0"/>
          <w:numId w:val="9"/>
        </w:numPr>
        <w:tabs>
          <w:tab w:val="clear" w:pos="1638"/>
          <w:tab w:val="num" w:pos="1418"/>
        </w:tabs>
        <w:ind w:left="1418" w:hanging="426"/>
      </w:pPr>
      <w:r>
        <w:t>Before each specified review for manufacturing and installation</w:t>
      </w:r>
    </w:p>
    <w:p w:rsidR="00F36253" w:rsidRDefault="00F36253" w:rsidP="00E4416A"/>
    <w:p w:rsidR="007E3F16" w:rsidRPr="00D66307" w:rsidRDefault="00F36253" w:rsidP="00EF2B45">
      <w:pPr>
        <w:numPr>
          <w:ilvl w:val="0"/>
          <w:numId w:val="7"/>
        </w:numPr>
        <w:tabs>
          <w:tab w:val="num" w:pos="993"/>
        </w:tabs>
        <w:ind w:left="993" w:hanging="425"/>
      </w:pPr>
      <w:r w:rsidRPr="00D66307">
        <w:t>No deliverable is requested</w:t>
      </w:r>
      <w:r w:rsidR="007E3F16" w:rsidRPr="00D66307">
        <w:t xml:space="preserve"> for the Temporary workshop</w:t>
      </w:r>
      <w:r w:rsidR="00881E62" w:rsidRPr="00D66307">
        <w:t xml:space="preserve"> but </w:t>
      </w:r>
      <w:r w:rsidR="00496EE7">
        <w:t>the</w:t>
      </w:r>
      <w:r w:rsidR="00496EE7" w:rsidRPr="008E2068">
        <w:t xml:space="preserve"> </w:t>
      </w:r>
      <w:r w:rsidR="00496EE7">
        <w:t>model representing external envelop of the building</w:t>
      </w:r>
      <w:r w:rsidR="00496EE7" w:rsidRPr="00D66307">
        <w:t xml:space="preserve"> </w:t>
      </w:r>
      <w:r w:rsidR="00470558" w:rsidRPr="00D66307">
        <w:t>(</w:t>
      </w:r>
      <w:r w:rsidR="00881E62" w:rsidRPr="00D66307">
        <w:t>simplified external shape models of the temporary workshop</w:t>
      </w:r>
      <w:r w:rsidR="00496EE7">
        <w:t>)</w:t>
      </w:r>
      <w:r w:rsidR="00881E62" w:rsidRPr="00D66307">
        <w:t xml:space="preserve"> may be requested by IO</w:t>
      </w:r>
      <w:r w:rsidR="00470558" w:rsidRPr="00D66307">
        <w:t xml:space="preserve"> to allow IO to assess the interfaces. </w:t>
      </w:r>
      <w:r w:rsidR="00881E62" w:rsidRPr="00D66307">
        <w:t>Request would be formalized by a DET</w:t>
      </w:r>
    </w:p>
    <w:p w:rsidR="00470558" w:rsidRPr="00881E62" w:rsidRDefault="00470558" w:rsidP="00EF2B45">
      <w:pPr>
        <w:numPr>
          <w:ilvl w:val="0"/>
          <w:numId w:val="7"/>
        </w:numPr>
        <w:tabs>
          <w:tab w:val="num" w:pos="993"/>
        </w:tabs>
        <w:ind w:left="993" w:hanging="425"/>
        <w:rPr>
          <w:rFonts w:ascii="Arial" w:eastAsia="Times New Roman" w:hAnsi="Arial" w:cs="Arial"/>
          <w:color w:val="000080"/>
          <w:sz w:val="20"/>
        </w:rPr>
        <w:sectPr w:rsidR="00470558" w:rsidRPr="00881E62" w:rsidSect="00C97D4C">
          <w:headerReference w:type="default" r:id="rId45"/>
          <w:footerReference w:type="default" r:id="rId46"/>
          <w:headerReference w:type="first" r:id="rId47"/>
          <w:footerReference w:type="first" r:id="rId48"/>
          <w:pgSz w:w="11900" w:h="16840"/>
          <w:pgMar w:top="993" w:right="1268" w:bottom="993" w:left="1440" w:header="720" w:footer="648" w:gutter="0"/>
          <w:pgBorders w:offsetFrom="page">
            <w:top w:val="single" w:sz="2" w:space="31" w:color="000000"/>
            <w:left w:val="single" w:sz="2" w:space="31" w:color="000000"/>
            <w:bottom w:val="single" w:sz="2" w:space="31" w:color="000000"/>
            <w:right w:val="single" w:sz="2" w:space="31" w:color="000000"/>
          </w:pgBorders>
          <w:cols w:space="720"/>
          <w:titlePg/>
        </w:sectPr>
      </w:pPr>
    </w:p>
    <w:p w:rsidR="008E77C9" w:rsidRDefault="00E40ACF" w:rsidP="00CE6D4A">
      <w:pPr>
        <w:pStyle w:val="Heading1"/>
        <w:tabs>
          <w:tab w:val="clear" w:pos="432"/>
          <w:tab w:val="num" w:pos="567"/>
        </w:tabs>
        <w:ind w:left="567" w:hanging="425"/>
      </w:pPr>
      <w:bookmarkStart w:id="68" w:name="_Toc283114923"/>
      <w:r w:rsidRPr="007866E5">
        <w:lastRenderedPageBreak/>
        <w:t xml:space="preserve">Collaborative </w:t>
      </w:r>
      <w:proofErr w:type="spellStart"/>
      <w:r w:rsidRPr="007866E5">
        <w:t>Workplan</w:t>
      </w:r>
      <w:bookmarkEnd w:id="68"/>
      <w:proofErr w:type="spellEnd"/>
      <w:r w:rsidR="008E77C9">
        <w:t xml:space="preserve">: </w:t>
      </w:r>
    </w:p>
    <w:p w:rsidR="00BC666F" w:rsidRPr="00CF3EB5" w:rsidRDefault="00BC666F" w:rsidP="00355B31">
      <w:pPr>
        <w:rPr>
          <w:sz w:val="4"/>
          <w:szCs w:val="4"/>
        </w:rPr>
      </w:pPr>
    </w:p>
    <w:p w:rsidR="0027303D" w:rsidRDefault="008E77C9" w:rsidP="00351AA0">
      <w:pPr>
        <w:ind w:firstLine="142"/>
      </w:pPr>
      <w:proofErr w:type="gramStart"/>
      <w:r>
        <w:t>Identified</w:t>
      </w:r>
      <w:r w:rsidR="0027303D" w:rsidRPr="00355B31">
        <w:t xml:space="preserve"> here</w:t>
      </w:r>
      <w:r w:rsidR="0027303D" w:rsidRPr="00A26934">
        <w:t xml:space="preserve"> after the logical sequences of actions of IO DO and </w:t>
      </w:r>
      <w:r w:rsidR="0027303D">
        <w:t>DA</w:t>
      </w:r>
      <w:r w:rsidR="0027303D" w:rsidRPr="00A26934">
        <w:t xml:space="preserve"> DO, related to the expected outputs per phase</w:t>
      </w:r>
      <w:r w:rsidR="0027303D">
        <w:t>.</w:t>
      </w:r>
      <w:proofErr w:type="gramEnd"/>
    </w:p>
    <w:p w:rsidR="008803EF" w:rsidRPr="00077539" w:rsidRDefault="008803EF" w:rsidP="00077539"/>
    <w:tbl>
      <w:tblPr>
        <w:tblW w:w="145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90"/>
        <w:gridCol w:w="13466"/>
      </w:tblGrid>
      <w:tr w:rsidR="008803EF" w:rsidRPr="00C978B3" w:rsidTr="00426B15">
        <w:trPr>
          <w:trHeight w:val="232"/>
        </w:trPr>
        <w:tc>
          <w:tcPr>
            <w:tcW w:w="14556" w:type="dxa"/>
            <w:gridSpan w:val="2"/>
            <w:tcBorders>
              <w:top w:val="double" w:sz="4" w:space="0" w:color="auto"/>
              <w:bottom w:val="double" w:sz="4" w:space="0" w:color="auto"/>
            </w:tcBorders>
            <w:shd w:val="clear" w:color="auto" w:fill="B3B3B3"/>
          </w:tcPr>
          <w:p w:rsidR="008803EF" w:rsidRPr="00C978B3" w:rsidRDefault="00724842" w:rsidP="00397792">
            <w:pPr>
              <w:jc w:val="left"/>
              <w:rPr>
                <w:b/>
              </w:rPr>
            </w:pPr>
            <w:r w:rsidRPr="00C978B3">
              <w:rPr>
                <w:b/>
              </w:rPr>
              <w:t>PHASE 0</w:t>
            </w:r>
            <w:r w:rsidR="00096F81" w:rsidRPr="00C978B3">
              <w:rPr>
                <w:b/>
              </w:rPr>
              <w:t xml:space="preserve"> : Preparation phase</w:t>
            </w:r>
            <w:r w:rsidR="00DF520D" w:rsidRPr="00C978B3">
              <w:rPr>
                <w:b/>
              </w:rPr>
              <w:t xml:space="preserve"> +Task 1 and 2</w:t>
            </w:r>
          </w:p>
        </w:tc>
      </w:tr>
      <w:tr w:rsidR="00C357D3" w:rsidRPr="00C978B3" w:rsidTr="00426B15">
        <w:trPr>
          <w:trHeight w:val="190"/>
        </w:trPr>
        <w:tc>
          <w:tcPr>
            <w:tcW w:w="1090" w:type="dxa"/>
            <w:shd w:val="clear" w:color="auto" w:fill="auto"/>
          </w:tcPr>
          <w:p w:rsidR="00C357D3" w:rsidRPr="00C978B3" w:rsidRDefault="00D338D4" w:rsidP="005D76AE">
            <w:r w:rsidRPr="00C978B3">
              <w:t>DA DO</w:t>
            </w:r>
          </w:p>
        </w:tc>
        <w:tc>
          <w:tcPr>
            <w:tcW w:w="13466" w:type="dxa"/>
            <w:shd w:val="clear" w:color="auto" w:fill="auto"/>
          </w:tcPr>
          <w:p w:rsidR="00A70CE6" w:rsidRPr="00C978B3" w:rsidRDefault="00A70CE6" w:rsidP="00EF2B45">
            <w:pPr>
              <w:numPr>
                <w:ilvl w:val="0"/>
                <w:numId w:val="8"/>
              </w:numPr>
              <w:jc w:val="left"/>
            </w:pPr>
            <w:r w:rsidRPr="00C978B3">
              <w:t>To submit their DA DO workplan, including important phases and milestones (e.g. conversions, work splitting...).</w:t>
            </w:r>
          </w:p>
          <w:p w:rsidR="003807A3" w:rsidRPr="00C978B3" w:rsidRDefault="00ED2F20" w:rsidP="00EF2B45">
            <w:pPr>
              <w:numPr>
                <w:ilvl w:val="0"/>
                <w:numId w:val="8"/>
              </w:numPr>
              <w:jc w:val="left"/>
            </w:pPr>
            <w:r w:rsidRPr="00C978B3">
              <w:t>To inform IO about the u</w:t>
            </w:r>
            <w:r w:rsidR="00A70CE6" w:rsidRPr="00C978B3">
              <w:t>n</w:t>
            </w:r>
            <w:r w:rsidRPr="00C978B3">
              <w:t>i</w:t>
            </w:r>
            <w:r w:rsidR="00A70CE6" w:rsidRPr="00C978B3">
              <w:t>dentified DA/CDO actors and corresponding roles.</w:t>
            </w:r>
          </w:p>
        </w:tc>
      </w:tr>
      <w:tr w:rsidR="00D338D4" w:rsidRPr="00C978B3" w:rsidTr="00426B15">
        <w:trPr>
          <w:trHeight w:val="859"/>
        </w:trPr>
        <w:tc>
          <w:tcPr>
            <w:tcW w:w="1090" w:type="dxa"/>
            <w:shd w:val="clear" w:color="auto" w:fill="auto"/>
          </w:tcPr>
          <w:p w:rsidR="00D338D4" w:rsidRPr="00C978B3" w:rsidRDefault="00D338D4" w:rsidP="005D76AE">
            <w:r w:rsidRPr="00C978B3">
              <w:t>IO DO</w:t>
            </w:r>
          </w:p>
        </w:tc>
        <w:tc>
          <w:tcPr>
            <w:tcW w:w="13466" w:type="dxa"/>
            <w:shd w:val="clear" w:color="auto" w:fill="auto"/>
          </w:tcPr>
          <w:p w:rsidR="004545D3" w:rsidRPr="00C978B3" w:rsidRDefault="00D338D4" w:rsidP="00EF2B45">
            <w:pPr>
              <w:numPr>
                <w:ilvl w:val="0"/>
                <w:numId w:val="11"/>
              </w:numPr>
            </w:pPr>
            <w:r w:rsidRPr="00C978B3">
              <w:t xml:space="preserve">To check and approve the DA </w:t>
            </w:r>
            <w:r w:rsidR="00033625" w:rsidRPr="00C978B3">
              <w:t xml:space="preserve">DO </w:t>
            </w:r>
            <w:r w:rsidRPr="00C978B3">
              <w:t xml:space="preserve">workplan (adaptation or merge of the present DO Collaborative workplan if needed) </w:t>
            </w:r>
          </w:p>
          <w:p w:rsidR="009E0A16" w:rsidRPr="00C978B3" w:rsidRDefault="009E0A16" w:rsidP="00EF2B45">
            <w:pPr>
              <w:numPr>
                <w:ilvl w:val="0"/>
                <w:numId w:val="11"/>
              </w:numPr>
            </w:pPr>
            <w:r w:rsidRPr="00C978B3">
              <w:t>To finalize the 3D design (task 1)</w:t>
            </w:r>
          </w:p>
          <w:p w:rsidR="009E0A16" w:rsidRPr="00C978B3" w:rsidRDefault="009E0A16" w:rsidP="00EF2B45">
            <w:pPr>
              <w:numPr>
                <w:ilvl w:val="0"/>
                <w:numId w:val="11"/>
              </w:numPr>
            </w:pPr>
            <w:r w:rsidRPr="00C978B3">
              <w:t>To closure the open PCR (task 1)</w:t>
            </w:r>
          </w:p>
        </w:tc>
      </w:tr>
      <w:tr w:rsidR="009E0A16" w:rsidRPr="00C978B3" w:rsidTr="00426B15">
        <w:trPr>
          <w:trHeight w:val="344"/>
        </w:trPr>
        <w:tc>
          <w:tcPr>
            <w:tcW w:w="1090" w:type="dxa"/>
            <w:shd w:val="clear" w:color="auto" w:fill="auto"/>
          </w:tcPr>
          <w:p w:rsidR="009E0A16" w:rsidRPr="00C978B3" w:rsidRDefault="009E0A16" w:rsidP="005D76AE">
            <w:r w:rsidRPr="00C978B3">
              <w:t>DA DO</w:t>
            </w:r>
          </w:p>
        </w:tc>
        <w:tc>
          <w:tcPr>
            <w:tcW w:w="13466" w:type="dxa"/>
            <w:shd w:val="clear" w:color="auto" w:fill="auto"/>
          </w:tcPr>
          <w:p w:rsidR="009E0A16" w:rsidRPr="00C978B3" w:rsidRDefault="009E0A16" w:rsidP="00EF2B45">
            <w:pPr>
              <w:numPr>
                <w:ilvl w:val="0"/>
                <w:numId w:val="11"/>
              </w:numPr>
            </w:pPr>
            <w:r w:rsidRPr="00C978B3">
              <w:t>To prepare the call for tender (task 1)</w:t>
            </w:r>
          </w:p>
        </w:tc>
      </w:tr>
      <w:tr w:rsidR="00A70CE6" w:rsidRPr="00C978B3" w:rsidTr="00426B15">
        <w:trPr>
          <w:trHeight w:val="28"/>
        </w:trPr>
        <w:tc>
          <w:tcPr>
            <w:tcW w:w="1090" w:type="dxa"/>
            <w:shd w:val="clear" w:color="auto" w:fill="auto"/>
          </w:tcPr>
          <w:p w:rsidR="00A70CE6" w:rsidRPr="00C978B3" w:rsidRDefault="00A70CE6" w:rsidP="00D80B87">
            <w:r w:rsidRPr="00C978B3">
              <w:t>DA DO</w:t>
            </w:r>
          </w:p>
          <w:p w:rsidR="00A70CE6" w:rsidRPr="00C978B3" w:rsidRDefault="00DF520D" w:rsidP="00D80B87">
            <w:r w:rsidRPr="00C978B3">
              <w:t>CDO</w:t>
            </w:r>
          </w:p>
        </w:tc>
        <w:tc>
          <w:tcPr>
            <w:tcW w:w="13466" w:type="dxa"/>
            <w:shd w:val="clear" w:color="auto" w:fill="auto"/>
          </w:tcPr>
          <w:p w:rsidR="008F7D54" w:rsidRPr="00C978B3" w:rsidRDefault="009E0A16" w:rsidP="00EF2B45">
            <w:pPr>
              <w:numPr>
                <w:ilvl w:val="0"/>
                <w:numId w:val="8"/>
              </w:numPr>
              <w:tabs>
                <w:tab w:val="num" w:pos="720"/>
              </w:tabs>
              <w:jc w:val="left"/>
            </w:pPr>
            <w:r w:rsidRPr="00C978B3">
              <w:rPr>
                <w:lang w:val="en-US"/>
              </w:rPr>
              <w:t>To modify the</w:t>
            </w:r>
            <w:r w:rsidR="008F7D54" w:rsidRPr="00C978B3">
              <w:rPr>
                <w:lang w:val="en-US"/>
              </w:rPr>
              <w:t xml:space="preserve"> 3D to improve manufacturability (under Vendor’s support): PCR and Deviation request</w:t>
            </w:r>
            <w:r w:rsidR="00A0703B" w:rsidRPr="00C978B3">
              <w:rPr>
                <w:lang w:val="en-US"/>
              </w:rPr>
              <w:t xml:space="preserve"> (task 2)</w:t>
            </w:r>
          </w:p>
          <w:p w:rsidR="009E0A16" w:rsidRPr="00C978B3" w:rsidRDefault="00A0703B" w:rsidP="00EF2B45">
            <w:pPr>
              <w:numPr>
                <w:ilvl w:val="0"/>
                <w:numId w:val="8"/>
              </w:numPr>
              <w:tabs>
                <w:tab w:val="num" w:pos="720"/>
              </w:tabs>
              <w:jc w:val="left"/>
            </w:pPr>
            <w:r w:rsidRPr="00C978B3">
              <w:rPr>
                <w:lang w:val="en-US"/>
              </w:rPr>
              <w:t xml:space="preserve">To put in place, with the IO DO support, the </w:t>
            </w:r>
            <w:r w:rsidR="003543E2">
              <w:rPr>
                <w:lang w:val="en-US"/>
              </w:rPr>
              <w:t>remote connection</w:t>
            </w:r>
            <w:r w:rsidR="008F7D54" w:rsidRPr="00C978B3">
              <w:rPr>
                <w:lang w:val="en-US"/>
              </w:rPr>
              <w:t xml:space="preserve"> Pilot (Vendor testing)</w:t>
            </w:r>
            <w:r w:rsidRPr="00C978B3">
              <w:rPr>
                <w:lang w:val="en-US"/>
              </w:rPr>
              <w:t xml:space="preserve"> (task 2)</w:t>
            </w:r>
          </w:p>
          <w:p w:rsidR="00C70D6D" w:rsidRPr="00C978B3" w:rsidRDefault="00C70D6D" w:rsidP="00EF2B45">
            <w:pPr>
              <w:numPr>
                <w:ilvl w:val="0"/>
                <w:numId w:val="8"/>
              </w:numPr>
              <w:jc w:val="left"/>
            </w:pPr>
            <w:r w:rsidRPr="00C978B3">
              <w:t>To purchase the CADENAS Software licences if IN DA/Vendors make a choice to use CADENAS directly in ENOVIA DB.</w:t>
            </w:r>
          </w:p>
          <w:p w:rsidR="009A0DE0" w:rsidRPr="00C978B3" w:rsidRDefault="009A0DE0" w:rsidP="00EF2B45">
            <w:pPr>
              <w:numPr>
                <w:ilvl w:val="0"/>
                <w:numId w:val="8"/>
              </w:numPr>
              <w:jc w:val="left"/>
            </w:pPr>
            <w:r w:rsidRPr="00C978B3">
              <w:t>To purchase IGE+XAO SEE Electrical Expert licences</w:t>
            </w:r>
          </w:p>
          <w:p w:rsidR="009A0DE0" w:rsidRPr="00C978B3" w:rsidRDefault="009A0DE0" w:rsidP="00EF2B45">
            <w:pPr>
              <w:numPr>
                <w:ilvl w:val="0"/>
                <w:numId w:val="8"/>
              </w:numPr>
              <w:jc w:val="left"/>
            </w:pPr>
            <w:r w:rsidRPr="00C978B3">
              <w:t>To purchase IGE+XAO SEE Electrical Expert licences</w:t>
            </w:r>
          </w:p>
          <w:p w:rsidR="009A0DE0" w:rsidRPr="00C978B3" w:rsidRDefault="009A0DE0" w:rsidP="00EF2B45">
            <w:pPr>
              <w:numPr>
                <w:ilvl w:val="0"/>
                <w:numId w:val="8"/>
              </w:numPr>
              <w:jc w:val="left"/>
            </w:pPr>
            <w:r w:rsidRPr="00C978B3">
              <w:t>To purchase IGE+XAO SEE Cabling Manager</w:t>
            </w:r>
          </w:p>
          <w:p w:rsidR="00D2556D" w:rsidRPr="00C978B3" w:rsidRDefault="009A0DE0" w:rsidP="00EF2B45">
            <w:pPr>
              <w:numPr>
                <w:ilvl w:val="0"/>
                <w:numId w:val="8"/>
              </w:numPr>
              <w:jc w:val="left"/>
            </w:pPr>
            <w:r w:rsidRPr="00C978B3">
              <w:t>To purchase I-RUN licences</w:t>
            </w:r>
          </w:p>
          <w:p w:rsidR="009A0DE0" w:rsidRPr="00C978B3" w:rsidRDefault="009A0DE0" w:rsidP="00EF2B45">
            <w:pPr>
              <w:numPr>
                <w:ilvl w:val="0"/>
                <w:numId w:val="8"/>
              </w:numPr>
              <w:jc w:val="left"/>
            </w:pPr>
            <w:r w:rsidRPr="00C978B3">
              <w:t>To purchase Q-Checker licences</w:t>
            </w:r>
            <w:r w:rsidR="00D2556D" w:rsidRPr="00C978B3">
              <w:t xml:space="preserve"> (if DA needs more than the number provided by IO (2 at the moment))</w:t>
            </w:r>
          </w:p>
          <w:p w:rsidR="00C70D6D" w:rsidRPr="00C978B3" w:rsidRDefault="00C70D6D" w:rsidP="00EF2B45">
            <w:pPr>
              <w:pStyle w:val="Tiret1"/>
              <w:numPr>
                <w:ilvl w:val="0"/>
                <w:numId w:val="8"/>
              </w:numPr>
              <w:tabs>
                <w:tab w:val="num" w:pos="709"/>
              </w:tabs>
            </w:pPr>
            <w:r w:rsidRPr="00C978B3">
              <w:t xml:space="preserve">To create remote connection within the selected contractor premises for the </w:t>
            </w:r>
            <w:r w:rsidR="00223D4A">
              <w:t>remote connection</w:t>
            </w:r>
            <w:r w:rsidR="00223D4A" w:rsidRPr="00C978B3">
              <w:t xml:space="preserve"> </w:t>
            </w:r>
            <w:r w:rsidRPr="00C978B3">
              <w:t xml:space="preserve">pilot (task 2) and for the </w:t>
            </w:r>
            <w:r w:rsidR="00223D4A">
              <w:t>remote connection</w:t>
            </w:r>
            <w:r w:rsidR="00223D4A" w:rsidRPr="00C978B3">
              <w:t xml:space="preserve"> </w:t>
            </w:r>
            <w:r w:rsidRPr="00C978B3">
              <w:t>deployment at the end of task 2</w:t>
            </w:r>
          </w:p>
          <w:p w:rsidR="003912B4" w:rsidRPr="00C978B3" w:rsidRDefault="003912B4" w:rsidP="00EF2B45">
            <w:pPr>
              <w:numPr>
                <w:ilvl w:val="0"/>
                <w:numId w:val="8"/>
              </w:numPr>
              <w:jc w:val="left"/>
            </w:pPr>
            <w:r w:rsidRPr="00C978B3">
              <w:t>To put in place the proper procedures to insure that the data passed to IO DO are compliant with the CAD Manual (with a special care of the sections given in §8 of this DCIF).</w:t>
            </w:r>
          </w:p>
        </w:tc>
      </w:tr>
      <w:tr w:rsidR="00426B15" w:rsidRPr="00C978B3" w:rsidTr="00426B15">
        <w:trPr>
          <w:trHeight w:val="4809"/>
        </w:trPr>
        <w:tc>
          <w:tcPr>
            <w:tcW w:w="1090" w:type="dxa"/>
            <w:shd w:val="clear" w:color="auto" w:fill="auto"/>
          </w:tcPr>
          <w:p w:rsidR="00426B15" w:rsidRPr="00C978B3" w:rsidRDefault="00426B15" w:rsidP="00D80B87">
            <w:r w:rsidRPr="00C978B3">
              <w:lastRenderedPageBreak/>
              <w:t>IO DO</w:t>
            </w:r>
          </w:p>
        </w:tc>
        <w:tc>
          <w:tcPr>
            <w:tcW w:w="13466" w:type="dxa"/>
            <w:shd w:val="clear" w:color="auto" w:fill="auto"/>
          </w:tcPr>
          <w:p w:rsidR="00426B15" w:rsidRPr="00C978B3" w:rsidRDefault="00426B15" w:rsidP="00EF2B45">
            <w:pPr>
              <w:numPr>
                <w:ilvl w:val="0"/>
                <w:numId w:val="8"/>
              </w:numPr>
              <w:jc w:val="left"/>
            </w:pPr>
            <w:r w:rsidRPr="00C978B3">
              <w:t>To identify the CAD data (2D/3D) representing an interface with the system sub-assemblies</w:t>
            </w:r>
          </w:p>
          <w:p w:rsidR="00426B15" w:rsidRPr="00C978B3" w:rsidRDefault="00426B15" w:rsidP="00EF2B45">
            <w:pPr>
              <w:numPr>
                <w:ilvl w:val="0"/>
                <w:numId w:val="8"/>
              </w:numPr>
            </w:pPr>
            <w:r w:rsidRPr="00C978B3">
              <w:t>Definition of the environment by room filtering</w:t>
            </w:r>
          </w:p>
          <w:p w:rsidR="00426B15" w:rsidRPr="00C978B3" w:rsidRDefault="00426B15" w:rsidP="00EF2B45">
            <w:pPr>
              <w:numPr>
                <w:ilvl w:val="0"/>
                <w:numId w:val="8"/>
              </w:numPr>
            </w:pPr>
            <w:r w:rsidRPr="00C978B3">
              <w:t>Listing of interfaces.</w:t>
            </w:r>
          </w:p>
          <w:p w:rsidR="00426B15" w:rsidRPr="00C978B3" w:rsidRDefault="00426B15" w:rsidP="00EF2B45">
            <w:pPr>
              <w:numPr>
                <w:ilvl w:val="0"/>
                <w:numId w:val="8"/>
              </w:numPr>
              <w:jc w:val="left"/>
            </w:pPr>
            <w:r w:rsidRPr="00C978B3">
              <w:t>To identify the diagram data.</w:t>
            </w:r>
          </w:p>
          <w:p w:rsidR="00426B15" w:rsidRPr="00C978B3" w:rsidRDefault="00426B15" w:rsidP="00EF2B45">
            <w:pPr>
              <w:numPr>
                <w:ilvl w:val="0"/>
                <w:numId w:val="8"/>
              </w:numPr>
              <w:jc w:val="left"/>
            </w:pPr>
            <w:r w:rsidRPr="00C978B3">
              <w:t>To adapt, if needed, the 3D CAD data structure granularity.</w:t>
            </w:r>
          </w:p>
          <w:p w:rsidR="00426B15" w:rsidRPr="00C978B3" w:rsidRDefault="00426B15" w:rsidP="00EF2B45">
            <w:pPr>
              <w:numPr>
                <w:ilvl w:val="0"/>
                <w:numId w:val="8"/>
              </w:numPr>
              <w:jc w:val="left"/>
            </w:pPr>
            <w:r w:rsidRPr="00C978B3">
              <w:t>To ensure the implementation of ITER ENOVIA database replication with the DA</w:t>
            </w:r>
          </w:p>
          <w:p w:rsidR="00426B15" w:rsidRPr="00C978B3" w:rsidRDefault="00426B15" w:rsidP="00EF2B45">
            <w:pPr>
              <w:numPr>
                <w:ilvl w:val="0"/>
                <w:numId w:val="8"/>
              </w:numPr>
              <w:jc w:val="left"/>
            </w:pPr>
            <w:r w:rsidRPr="00C978B3">
              <w:t>To create IDM account (if needed)</w:t>
            </w:r>
          </w:p>
          <w:p w:rsidR="00426B15" w:rsidRPr="00C978B3" w:rsidRDefault="00426B15" w:rsidP="00EF2B45">
            <w:pPr>
              <w:numPr>
                <w:ilvl w:val="0"/>
                <w:numId w:val="8"/>
              </w:numPr>
              <w:jc w:val="left"/>
            </w:pPr>
            <w:r w:rsidRPr="00C978B3">
              <w:t>To provide the 2D/3D checker tool.</w:t>
            </w:r>
          </w:p>
          <w:p w:rsidR="00426B15" w:rsidRPr="00C978B3" w:rsidRDefault="00426B15" w:rsidP="00EF2B45">
            <w:pPr>
              <w:numPr>
                <w:ilvl w:val="0"/>
                <w:numId w:val="8"/>
              </w:numPr>
              <w:jc w:val="left"/>
            </w:pPr>
            <w:r w:rsidRPr="00C978B3">
              <w:t>To provide Q-Checker profiles</w:t>
            </w:r>
          </w:p>
          <w:p w:rsidR="00426B15" w:rsidRPr="00C978B3" w:rsidRDefault="00426B15" w:rsidP="00EF2B45">
            <w:pPr>
              <w:numPr>
                <w:ilvl w:val="0"/>
                <w:numId w:val="8"/>
              </w:numPr>
              <w:jc w:val="left"/>
            </w:pPr>
            <w:r w:rsidRPr="00C978B3">
              <w:t>To enable the DA all customization, setups and setting (Generic CAD supplier package, the E&amp;S supplier package, I-RUN settings …).</w:t>
            </w:r>
          </w:p>
          <w:p w:rsidR="00426B15" w:rsidRPr="00C978B3" w:rsidRDefault="00426B15" w:rsidP="00EF2B45">
            <w:pPr>
              <w:pStyle w:val="Tiret1"/>
              <w:numPr>
                <w:ilvl w:val="0"/>
                <w:numId w:val="8"/>
              </w:numPr>
              <w:tabs>
                <w:tab w:val="num" w:pos="709"/>
              </w:tabs>
            </w:pPr>
            <w:r w:rsidRPr="00C978B3">
              <w:t xml:space="preserve">To assist the DA DO in creating remote connection with selected contractor premises for the </w:t>
            </w:r>
            <w:r>
              <w:t>remote connection</w:t>
            </w:r>
            <w:r w:rsidRPr="00C978B3">
              <w:t xml:space="preserve"> pilot (task 2) and for the </w:t>
            </w:r>
            <w:r>
              <w:t>remote connection</w:t>
            </w:r>
            <w:r w:rsidRPr="00C978B3">
              <w:t xml:space="preserve"> deployment at the end of task 2</w:t>
            </w:r>
            <w:r>
              <w:t>.</w:t>
            </w:r>
          </w:p>
          <w:p w:rsidR="00426B15" w:rsidRPr="00C978B3" w:rsidRDefault="00426B15" w:rsidP="00EF2B45">
            <w:pPr>
              <w:numPr>
                <w:ilvl w:val="0"/>
                <w:numId w:val="8"/>
              </w:numPr>
              <w:jc w:val="left"/>
            </w:pPr>
            <w:r w:rsidRPr="00C978B3">
              <w:t>To allow a remote access to the IGE+XAO SEE System Design licences and its ITER database (via CITRIX)</w:t>
            </w:r>
          </w:p>
          <w:p w:rsidR="00426B15" w:rsidRPr="00C978B3" w:rsidRDefault="00426B15" w:rsidP="00EF2B45">
            <w:pPr>
              <w:pStyle w:val="Tiret1"/>
              <w:numPr>
                <w:ilvl w:val="0"/>
                <w:numId w:val="8"/>
              </w:numPr>
              <w:jc w:val="both"/>
            </w:pPr>
            <w:r w:rsidRPr="00C978B3">
              <w:t>To temporary allow a remote access to the ITER CADENAS Mechanical Standards Parts (via CITRIX) until DA get the CADENAS software licences if the IN DA/Vendors make a choice to wait 2 day to have the part available in CADENAS/ENOVIA.</w:t>
            </w:r>
          </w:p>
          <w:p w:rsidR="00426B15" w:rsidRPr="00C978B3" w:rsidRDefault="00426B15" w:rsidP="00EF2B45">
            <w:pPr>
              <w:numPr>
                <w:ilvl w:val="0"/>
                <w:numId w:val="8"/>
              </w:numPr>
              <w:jc w:val="left"/>
            </w:pPr>
            <w:r w:rsidRPr="00C978B3">
              <w:t>To support DA with level 3 support as described in World wide support concept and procedures</w:t>
            </w:r>
          </w:p>
        </w:tc>
      </w:tr>
      <w:tr w:rsidR="00426B15" w:rsidRPr="00C978B3" w:rsidTr="00426B15">
        <w:trPr>
          <w:trHeight w:val="1358"/>
        </w:trPr>
        <w:tc>
          <w:tcPr>
            <w:tcW w:w="1090" w:type="dxa"/>
            <w:shd w:val="clear" w:color="auto" w:fill="auto"/>
          </w:tcPr>
          <w:p w:rsidR="00426B15" w:rsidRPr="00C978B3" w:rsidRDefault="00426B15" w:rsidP="00426B15">
            <w:pPr>
              <w:rPr>
                <w:sz w:val="22"/>
                <w:szCs w:val="22"/>
              </w:rPr>
            </w:pPr>
            <w:r w:rsidRPr="00C978B3">
              <w:rPr>
                <w:sz w:val="22"/>
                <w:szCs w:val="22"/>
              </w:rPr>
              <w:t>DA DO</w:t>
            </w:r>
          </w:p>
        </w:tc>
        <w:tc>
          <w:tcPr>
            <w:tcW w:w="13466" w:type="dxa"/>
            <w:shd w:val="clear" w:color="auto" w:fill="auto"/>
          </w:tcPr>
          <w:p w:rsidR="00426B15" w:rsidRPr="00C978B3" w:rsidRDefault="00426B15" w:rsidP="00426B15">
            <w:pPr>
              <w:numPr>
                <w:ilvl w:val="0"/>
                <w:numId w:val="8"/>
              </w:numPr>
              <w:jc w:val="left"/>
              <w:rPr>
                <w:sz w:val="22"/>
                <w:szCs w:val="22"/>
              </w:rPr>
            </w:pPr>
            <w:r w:rsidRPr="00C978B3">
              <w:rPr>
                <w:sz w:val="22"/>
                <w:szCs w:val="22"/>
              </w:rPr>
              <w:t>To support their DESIGNERS (or Vendors designers) in following the suitable CATIA/ENOVIA training and obtaining corresponding certifications (if needed), as well as for the E&amp;S ITER specific methodology and IGE+XAO SEE System Design and SEE Electrical Expert software.</w:t>
            </w:r>
          </w:p>
          <w:p w:rsidR="00426B15" w:rsidRPr="00C978B3" w:rsidRDefault="00426B15" w:rsidP="00426B15">
            <w:pPr>
              <w:numPr>
                <w:ilvl w:val="0"/>
                <w:numId w:val="8"/>
              </w:numPr>
              <w:jc w:val="left"/>
              <w:rPr>
                <w:sz w:val="22"/>
                <w:szCs w:val="22"/>
              </w:rPr>
            </w:pPr>
            <w:r w:rsidRPr="00C978B3">
              <w:rPr>
                <w:sz w:val="22"/>
                <w:szCs w:val="22"/>
              </w:rPr>
              <w:t>DA DESIGNERS to have or to obtain certifications by attending the organized training by their DO, as well as for all other software and workbenches mentioned above</w:t>
            </w:r>
          </w:p>
        </w:tc>
      </w:tr>
      <w:tr w:rsidR="00426B15" w:rsidRPr="00C978B3" w:rsidTr="00F76056">
        <w:trPr>
          <w:trHeight w:val="1164"/>
        </w:trPr>
        <w:tc>
          <w:tcPr>
            <w:tcW w:w="1090" w:type="dxa"/>
            <w:shd w:val="clear" w:color="auto" w:fill="auto"/>
          </w:tcPr>
          <w:p w:rsidR="00426B15" w:rsidRPr="00C978B3" w:rsidRDefault="00426B15" w:rsidP="00426B15">
            <w:pPr>
              <w:rPr>
                <w:sz w:val="22"/>
                <w:szCs w:val="22"/>
              </w:rPr>
            </w:pPr>
            <w:r w:rsidRPr="00C978B3">
              <w:rPr>
                <w:sz w:val="22"/>
                <w:szCs w:val="22"/>
              </w:rPr>
              <w:t>IO DO</w:t>
            </w:r>
          </w:p>
        </w:tc>
        <w:tc>
          <w:tcPr>
            <w:tcW w:w="13466" w:type="dxa"/>
            <w:tcBorders>
              <w:bottom w:val="single" w:sz="4" w:space="0" w:color="auto"/>
            </w:tcBorders>
            <w:shd w:val="clear" w:color="auto" w:fill="auto"/>
          </w:tcPr>
          <w:p w:rsidR="00426B15" w:rsidRPr="00C978B3" w:rsidRDefault="00426B15" w:rsidP="00426B15">
            <w:pPr>
              <w:numPr>
                <w:ilvl w:val="0"/>
                <w:numId w:val="8"/>
              </w:numPr>
              <w:jc w:val="left"/>
            </w:pPr>
            <w:r w:rsidRPr="00C978B3">
              <w:t>To check on DA (or supplier) designer certifications.</w:t>
            </w:r>
          </w:p>
          <w:p w:rsidR="00426B15" w:rsidRPr="00C978B3" w:rsidRDefault="00426B15" w:rsidP="00426B15">
            <w:pPr>
              <w:numPr>
                <w:ilvl w:val="0"/>
                <w:numId w:val="8"/>
              </w:numPr>
              <w:jc w:val="left"/>
            </w:pPr>
            <w:r w:rsidRPr="00C978B3">
              <w:t>To attribute relevant roles to the DA DOCC and designers (or supplier) in the ITER ENOVIA P&amp;O concept after certification.</w:t>
            </w:r>
          </w:p>
          <w:p w:rsidR="00426B15" w:rsidRPr="00C978B3" w:rsidRDefault="00426B15" w:rsidP="00426B15">
            <w:pPr>
              <w:numPr>
                <w:ilvl w:val="0"/>
                <w:numId w:val="8"/>
              </w:numPr>
              <w:jc w:val="left"/>
            </w:pPr>
            <w:r w:rsidRPr="00C978B3">
              <w:t>To transfer the data ownership</w:t>
            </w:r>
          </w:p>
        </w:tc>
      </w:tr>
    </w:tbl>
    <w:p w:rsidR="00426B15" w:rsidRDefault="00426B15" w:rsidP="00F74BB3"/>
    <w:tbl>
      <w:tblPr>
        <w:tblW w:w="15677"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7"/>
      </w:tblGrid>
      <w:tr w:rsidR="00426B15" w:rsidTr="00426B15">
        <w:tblPrEx>
          <w:tblCellMar>
            <w:top w:w="0" w:type="dxa"/>
            <w:bottom w:w="0" w:type="dxa"/>
          </w:tblCellMar>
        </w:tblPrEx>
        <w:trPr>
          <w:trHeight w:val="1128"/>
        </w:trPr>
        <w:tc>
          <w:tcPr>
            <w:tcW w:w="15677" w:type="dxa"/>
            <w:tcBorders>
              <w:top w:val="nil"/>
              <w:left w:val="nil"/>
              <w:bottom w:val="nil"/>
            </w:tcBorders>
          </w:tcPr>
          <w:p w:rsidR="00426B15" w:rsidRDefault="00426B15" w:rsidP="00F74BB3"/>
          <w:p w:rsidR="00F76056" w:rsidRDefault="00F76056" w:rsidP="00F74BB3"/>
          <w:p w:rsidR="00F76056" w:rsidRDefault="00F76056" w:rsidP="00F74BB3"/>
          <w:p w:rsidR="00F76056" w:rsidRDefault="00F76056" w:rsidP="00F74BB3"/>
          <w:p w:rsidR="00F76056" w:rsidRDefault="00F76056" w:rsidP="00F74BB3"/>
        </w:tc>
      </w:tr>
    </w:tbl>
    <w:p w:rsidR="00402EE4" w:rsidRPr="00C978B3" w:rsidRDefault="00402EE4" w:rsidP="00F74BB3"/>
    <w:p w:rsidR="00702945" w:rsidRPr="00C978B3" w:rsidRDefault="00702945" w:rsidP="00F74BB3">
      <w:pPr>
        <w:rPr>
          <w:b/>
          <w:sz w:val="36"/>
        </w:rPr>
      </w:pPr>
      <w:r w:rsidRPr="00C978B3">
        <w:rPr>
          <w:b/>
          <w:sz w:val="36"/>
        </w:rPr>
        <w:lastRenderedPageBreak/>
        <w:t xml:space="preserve">Collaborative </w:t>
      </w:r>
      <w:proofErr w:type="spellStart"/>
      <w:r w:rsidRPr="00C978B3">
        <w:rPr>
          <w:b/>
          <w:sz w:val="36"/>
        </w:rPr>
        <w:t>Workplan</w:t>
      </w:r>
      <w:proofErr w:type="spellEnd"/>
      <w:r w:rsidRPr="00C978B3">
        <w:rPr>
          <w:b/>
          <w:sz w:val="36"/>
        </w:rPr>
        <w:t xml:space="preserve"> for the Cryostat </w:t>
      </w:r>
      <w:r w:rsidR="00F27FD2" w:rsidRPr="00C978B3">
        <w:rPr>
          <w:b/>
          <w:sz w:val="36"/>
        </w:rPr>
        <w:t xml:space="preserve">Main </w:t>
      </w:r>
      <w:r w:rsidRPr="00C978B3">
        <w:rPr>
          <w:b/>
          <w:sz w:val="36"/>
        </w:rPr>
        <w:t xml:space="preserve">component </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134"/>
        <w:gridCol w:w="13611"/>
      </w:tblGrid>
      <w:tr w:rsidR="00490BB5" w:rsidRPr="00C978B3" w:rsidTr="00340876">
        <w:trPr>
          <w:trHeight w:val="219"/>
        </w:trPr>
        <w:tc>
          <w:tcPr>
            <w:tcW w:w="14745" w:type="dxa"/>
            <w:gridSpan w:val="2"/>
            <w:tcBorders>
              <w:top w:val="double" w:sz="4" w:space="0" w:color="auto"/>
              <w:bottom w:val="double" w:sz="4" w:space="0" w:color="auto"/>
            </w:tcBorders>
            <w:shd w:val="clear" w:color="auto" w:fill="B3B3B3"/>
          </w:tcPr>
          <w:p w:rsidR="00490BB5" w:rsidRPr="00C978B3" w:rsidRDefault="00490BB5" w:rsidP="00FB7004">
            <w:pPr>
              <w:jc w:val="left"/>
            </w:pPr>
            <w:r w:rsidRPr="00C978B3">
              <w:rPr>
                <w:b/>
              </w:rPr>
              <w:t xml:space="preserve">PHASE I: </w:t>
            </w:r>
            <w:r w:rsidRPr="00C978B3">
              <w:rPr>
                <w:rFonts w:ascii="Arial" w:hAnsi="Arial" w:cs="Arial"/>
                <w:b/>
              </w:rPr>
              <w:t>Manufacture, Sub-Assembly, Inspection, FAT, Approval for Shipping</w:t>
            </w:r>
          </w:p>
        </w:tc>
      </w:tr>
      <w:tr w:rsidR="00490BB5" w:rsidRPr="00C978B3" w:rsidTr="00340876">
        <w:trPr>
          <w:trHeight w:val="219"/>
        </w:trPr>
        <w:tc>
          <w:tcPr>
            <w:tcW w:w="14745" w:type="dxa"/>
            <w:gridSpan w:val="2"/>
            <w:tcBorders>
              <w:top w:val="double" w:sz="4" w:space="0" w:color="auto"/>
            </w:tcBorders>
            <w:shd w:val="clear" w:color="auto" w:fill="D9D9D9"/>
          </w:tcPr>
          <w:p w:rsidR="00490BB5" w:rsidRPr="00C978B3" w:rsidRDefault="00490BB5" w:rsidP="00490BB5">
            <w:pPr>
              <w:jc w:val="left"/>
            </w:pPr>
            <w:r w:rsidRPr="00C978B3">
              <w:t>MAIN EXECUTION STEPS</w:t>
            </w:r>
          </w:p>
        </w:tc>
      </w:tr>
      <w:tr w:rsidR="00490BB5" w:rsidRPr="00C978B3" w:rsidTr="0044301C">
        <w:trPr>
          <w:trHeight w:val="209"/>
        </w:trPr>
        <w:tc>
          <w:tcPr>
            <w:tcW w:w="14745" w:type="dxa"/>
            <w:gridSpan w:val="2"/>
            <w:shd w:val="clear" w:color="auto" w:fill="D9D9D9"/>
          </w:tcPr>
          <w:p w:rsidR="00490BB5" w:rsidRPr="00C978B3" w:rsidRDefault="00490BB5" w:rsidP="00490BB5">
            <w:pPr>
              <w:jc w:val="left"/>
              <w:rPr>
                <w:sz w:val="22"/>
                <w:szCs w:val="22"/>
              </w:rPr>
            </w:pPr>
            <w:r w:rsidRPr="00C978B3">
              <w:t>Direct Remote connection (for Diagram data)</w:t>
            </w:r>
          </w:p>
        </w:tc>
      </w:tr>
      <w:tr w:rsidR="00490BB5" w:rsidRPr="00C978B3" w:rsidTr="00340876">
        <w:trPr>
          <w:trHeight w:val="209"/>
        </w:trPr>
        <w:tc>
          <w:tcPr>
            <w:tcW w:w="1134" w:type="dxa"/>
            <w:shd w:val="clear" w:color="auto" w:fill="auto"/>
          </w:tcPr>
          <w:p w:rsidR="00490BB5" w:rsidRPr="00C978B3" w:rsidRDefault="00490BB5" w:rsidP="00490BB5">
            <w:pPr>
              <w:rPr>
                <w:sz w:val="22"/>
                <w:szCs w:val="22"/>
              </w:rPr>
            </w:pPr>
            <w:r w:rsidRPr="00C978B3">
              <w:rPr>
                <w:sz w:val="22"/>
                <w:szCs w:val="22"/>
              </w:rPr>
              <w:t>CDO</w:t>
            </w:r>
          </w:p>
        </w:tc>
        <w:tc>
          <w:tcPr>
            <w:tcW w:w="13611" w:type="dxa"/>
            <w:shd w:val="clear" w:color="auto" w:fill="auto"/>
          </w:tcPr>
          <w:p w:rsidR="00490BB5" w:rsidRPr="00F76056" w:rsidRDefault="00490BB5" w:rsidP="00EF2B45">
            <w:pPr>
              <w:numPr>
                <w:ilvl w:val="0"/>
                <w:numId w:val="8"/>
              </w:numPr>
              <w:tabs>
                <w:tab w:val="clear" w:pos="360"/>
                <w:tab w:val="num" w:pos="424"/>
              </w:tabs>
              <w:ind w:left="424"/>
              <w:jc w:val="left"/>
              <w:rPr>
                <w:sz w:val="22"/>
                <w:szCs w:val="22"/>
              </w:rPr>
            </w:pPr>
            <w:r w:rsidRPr="00F76056">
              <w:rPr>
                <w:sz w:val="22"/>
                <w:szCs w:val="22"/>
              </w:rPr>
              <w:t>To perform diagrams once connected to the ITER SSD DB via CITRIX.</w:t>
            </w:r>
          </w:p>
        </w:tc>
      </w:tr>
      <w:tr w:rsidR="00490BB5" w:rsidRPr="00C978B3" w:rsidTr="00340876">
        <w:trPr>
          <w:trHeight w:val="209"/>
        </w:trPr>
        <w:tc>
          <w:tcPr>
            <w:tcW w:w="1134" w:type="dxa"/>
            <w:shd w:val="clear" w:color="auto" w:fill="auto"/>
          </w:tcPr>
          <w:p w:rsidR="00490BB5" w:rsidRPr="00C978B3" w:rsidRDefault="00490BB5" w:rsidP="00490BB5">
            <w:pPr>
              <w:rPr>
                <w:sz w:val="22"/>
                <w:szCs w:val="22"/>
              </w:rPr>
            </w:pPr>
            <w:r w:rsidRPr="00C978B3">
              <w:rPr>
                <w:sz w:val="22"/>
                <w:szCs w:val="22"/>
              </w:rPr>
              <w:t>DA DO</w:t>
            </w:r>
          </w:p>
        </w:tc>
        <w:tc>
          <w:tcPr>
            <w:tcW w:w="13611" w:type="dxa"/>
            <w:shd w:val="clear" w:color="auto" w:fill="auto"/>
          </w:tcPr>
          <w:p w:rsidR="00490BB5" w:rsidRPr="00F76056" w:rsidRDefault="00490BB5" w:rsidP="00EF2B45">
            <w:pPr>
              <w:numPr>
                <w:ilvl w:val="0"/>
                <w:numId w:val="8"/>
              </w:numPr>
              <w:tabs>
                <w:tab w:val="clear" w:pos="360"/>
                <w:tab w:val="num" w:pos="424"/>
              </w:tabs>
              <w:ind w:left="424"/>
              <w:jc w:val="left"/>
              <w:rPr>
                <w:sz w:val="22"/>
                <w:szCs w:val="22"/>
              </w:rPr>
            </w:pPr>
            <w:r w:rsidRPr="00F76056">
              <w:rPr>
                <w:sz w:val="22"/>
                <w:szCs w:val="22"/>
              </w:rPr>
              <w:t>DA is responsible of the continuous identification of data representing an interface between the system and others. The maintenance of the design context is DA’s responsibility and is enabled by its constant connection to the ITER database via CITRIX.</w:t>
            </w:r>
          </w:p>
          <w:p w:rsidR="00490BB5" w:rsidRPr="00F76056" w:rsidRDefault="00490BB5" w:rsidP="00EF2B45">
            <w:pPr>
              <w:numPr>
                <w:ilvl w:val="0"/>
                <w:numId w:val="8"/>
              </w:numPr>
              <w:tabs>
                <w:tab w:val="clear" w:pos="360"/>
                <w:tab w:val="num" w:pos="424"/>
              </w:tabs>
              <w:ind w:left="424"/>
              <w:jc w:val="left"/>
              <w:rPr>
                <w:sz w:val="22"/>
                <w:szCs w:val="22"/>
              </w:rPr>
            </w:pPr>
            <w:r w:rsidRPr="00F76056">
              <w:rPr>
                <w:sz w:val="22"/>
                <w:szCs w:val="22"/>
              </w:rPr>
              <w:t>To publish the diagrams under ICP.</w:t>
            </w:r>
          </w:p>
        </w:tc>
      </w:tr>
      <w:tr w:rsidR="00490BB5" w:rsidRPr="00C978B3" w:rsidTr="00340876">
        <w:trPr>
          <w:trHeight w:val="209"/>
        </w:trPr>
        <w:tc>
          <w:tcPr>
            <w:tcW w:w="1134" w:type="dxa"/>
            <w:shd w:val="clear" w:color="auto" w:fill="auto"/>
          </w:tcPr>
          <w:p w:rsidR="00490BB5" w:rsidRPr="00C978B3" w:rsidRDefault="00490BB5" w:rsidP="00490BB5">
            <w:pPr>
              <w:rPr>
                <w:sz w:val="22"/>
                <w:szCs w:val="22"/>
              </w:rPr>
            </w:pPr>
            <w:r w:rsidRPr="00C978B3">
              <w:rPr>
                <w:sz w:val="22"/>
                <w:szCs w:val="22"/>
              </w:rPr>
              <w:t>IO DO</w:t>
            </w:r>
          </w:p>
        </w:tc>
        <w:tc>
          <w:tcPr>
            <w:tcW w:w="13611" w:type="dxa"/>
            <w:shd w:val="clear" w:color="auto" w:fill="auto"/>
          </w:tcPr>
          <w:p w:rsidR="00490BB5" w:rsidRPr="00F76056" w:rsidRDefault="00490BB5" w:rsidP="00EF2B45">
            <w:pPr>
              <w:numPr>
                <w:ilvl w:val="0"/>
                <w:numId w:val="8"/>
              </w:numPr>
              <w:tabs>
                <w:tab w:val="clear" w:pos="360"/>
                <w:tab w:val="num" w:pos="424"/>
              </w:tabs>
              <w:ind w:left="424"/>
              <w:jc w:val="left"/>
              <w:rPr>
                <w:sz w:val="22"/>
                <w:szCs w:val="22"/>
              </w:rPr>
            </w:pPr>
            <w:r w:rsidRPr="00F76056">
              <w:rPr>
                <w:sz w:val="22"/>
                <w:szCs w:val="22"/>
              </w:rPr>
              <w:t>To monitor the compliance of DIAGRAMS data, with the ITER design rules.</w:t>
            </w:r>
          </w:p>
          <w:p w:rsidR="001C799C" w:rsidRPr="00F76056" w:rsidRDefault="001C799C" w:rsidP="00EF2B45">
            <w:pPr>
              <w:numPr>
                <w:ilvl w:val="0"/>
                <w:numId w:val="8"/>
              </w:numPr>
              <w:tabs>
                <w:tab w:val="clear" w:pos="360"/>
                <w:tab w:val="num" w:pos="424"/>
              </w:tabs>
              <w:ind w:left="424"/>
              <w:jc w:val="left"/>
              <w:rPr>
                <w:sz w:val="22"/>
                <w:szCs w:val="22"/>
              </w:rPr>
            </w:pPr>
            <w:r w:rsidRPr="00F76056">
              <w:rPr>
                <w:sz w:val="22"/>
                <w:szCs w:val="22"/>
              </w:rPr>
              <w:t>To perform the 2D/3D checks.</w:t>
            </w:r>
          </w:p>
        </w:tc>
      </w:tr>
      <w:tr w:rsidR="00490BB5" w:rsidRPr="00C978B3" w:rsidTr="0044301C">
        <w:trPr>
          <w:trHeight w:val="154"/>
        </w:trPr>
        <w:tc>
          <w:tcPr>
            <w:tcW w:w="14745" w:type="dxa"/>
            <w:gridSpan w:val="2"/>
            <w:shd w:val="clear" w:color="auto" w:fill="D9D9D9"/>
          </w:tcPr>
          <w:p w:rsidR="00490BB5" w:rsidRPr="00C978B3" w:rsidRDefault="00490BB5" w:rsidP="00490BB5">
            <w:pPr>
              <w:jc w:val="left"/>
              <w:rPr>
                <w:sz w:val="22"/>
                <w:szCs w:val="22"/>
              </w:rPr>
            </w:pPr>
            <w:r w:rsidRPr="00C978B3">
              <w:rPr>
                <w:sz w:val="22"/>
                <w:szCs w:val="22"/>
              </w:rPr>
              <w:t>Synchronous scheme (for CAD data)</w:t>
            </w:r>
          </w:p>
        </w:tc>
      </w:tr>
      <w:tr w:rsidR="00490BB5" w:rsidRPr="00C978B3" w:rsidTr="00340876">
        <w:trPr>
          <w:trHeight w:val="613"/>
        </w:trPr>
        <w:tc>
          <w:tcPr>
            <w:tcW w:w="1134" w:type="dxa"/>
            <w:shd w:val="clear" w:color="auto" w:fill="auto"/>
          </w:tcPr>
          <w:p w:rsidR="00490BB5" w:rsidRPr="00C978B3" w:rsidRDefault="00490BB5" w:rsidP="00490BB5">
            <w:pPr>
              <w:rPr>
                <w:sz w:val="22"/>
                <w:szCs w:val="22"/>
              </w:rPr>
            </w:pPr>
            <w:r w:rsidRPr="00C978B3">
              <w:rPr>
                <w:sz w:val="22"/>
                <w:szCs w:val="22"/>
              </w:rPr>
              <w:t xml:space="preserve">CDO </w:t>
            </w:r>
          </w:p>
          <w:p w:rsidR="00490BB5" w:rsidRPr="00C978B3" w:rsidRDefault="00490BB5" w:rsidP="00490BB5">
            <w:pPr>
              <w:rPr>
                <w:sz w:val="22"/>
                <w:szCs w:val="22"/>
              </w:rPr>
            </w:pPr>
            <w:r w:rsidRPr="00C978B3">
              <w:rPr>
                <w:sz w:val="22"/>
                <w:szCs w:val="22"/>
              </w:rPr>
              <w:t>DA DO</w:t>
            </w:r>
          </w:p>
        </w:tc>
        <w:tc>
          <w:tcPr>
            <w:tcW w:w="13611" w:type="dxa"/>
            <w:shd w:val="clear" w:color="auto" w:fill="auto"/>
          </w:tcPr>
          <w:p w:rsidR="00490BB5" w:rsidRPr="00F76056" w:rsidRDefault="00490BB5" w:rsidP="00EF2B45">
            <w:pPr>
              <w:numPr>
                <w:ilvl w:val="0"/>
                <w:numId w:val="8"/>
              </w:numPr>
              <w:tabs>
                <w:tab w:val="clear" w:pos="360"/>
                <w:tab w:val="num" w:pos="424"/>
              </w:tabs>
              <w:ind w:left="424"/>
              <w:jc w:val="left"/>
              <w:rPr>
                <w:sz w:val="22"/>
                <w:szCs w:val="22"/>
              </w:rPr>
            </w:pPr>
            <w:r w:rsidRPr="00F76056">
              <w:rPr>
                <w:sz w:val="22"/>
                <w:szCs w:val="22"/>
              </w:rPr>
              <w:t xml:space="preserve">To perform </w:t>
            </w:r>
            <w:r w:rsidR="001C799C" w:rsidRPr="00F76056">
              <w:rPr>
                <w:sz w:val="22"/>
                <w:szCs w:val="22"/>
              </w:rPr>
              <w:t>Manufacturing</w:t>
            </w:r>
            <w:r w:rsidRPr="00F76056">
              <w:rPr>
                <w:sz w:val="22"/>
                <w:szCs w:val="22"/>
              </w:rPr>
              <w:t xml:space="preserve"> Design once connected to the ITER ENOVIA DB, </w:t>
            </w:r>
          </w:p>
          <w:p w:rsidR="00490BB5" w:rsidRPr="00F76056" w:rsidRDefault="00490BB5" w:rsidP="00EF2B45">
            <w:pPr>
              <w:numPr>
                <w:ilvl w:val="0"/>
                <w:numId w:val="8"/>
              </w:numPr>
              <w:tabs>
                <w:tab w:val="clear" w:pos="360"/>
                <w:tab w:val="num" w:pos="424"/>
              </w:tabs>
              <w:ind w:left="424"/>
              <w:rPr>
                <w:sz w:val="22"/>
                <w:szCs w:val="22"/>
              </w:rPr>
            </w:pPr>
            <w:r w:rsidRPr="00F76056">
              <w:rPr>
                <w:sz w:val="22"/>
                <w:szCs w:val="22"/>
              </w:rPr>
              <w:t>To follow the temporary procedure which allows a remote access to the ITER CADENAS Mechanical Standards Parts (via CITRIX) until they purchase the proper CADENAS licences</w:t>
            </w:r>
            <w:r w:rsidR="00DF520D" w:rsidRPr="00F76056">
              <w:rPr>
                <w:sz w:val="22"/>
                <w:szCs w:val="22"/>
              </w:rPr>
              <w:t xml:space="preserve"> if the IN DA/Vendors make a choice to wait 2 day</w:t>
            </w:r>
            <w:r w:rsidR="00D448B4" w:rsidRPr="00F76056">
              <w:rPr>
                <w:sz w:val="22"/>
                <w:szCs w:val="22"/>
              </w:rPr>
              <w:t xml:space="preserve">s </w:t>
            </w:r>
            <w:r w:rsidR="00DF520D" w:rsidRPr="00F76056">
              <w:rPr>
                <w:sz w:val="22"/>
                <w:szCs w:val="22"/>
              </w:rPr>
              <w:t>to have the part available in CADENAS/ENOVIA</w:t>
            </w:r>
            <w:r w:rsidRPr="00F76056">
              <w:rPr>
                <w:sz w:val="22"/>
                <w:szCs w:val="22"/>
              </w:rPr>
              <w:t xml:space="preserve">. </w:t>
            </w:r>
          </w:p>
          <w:p w:rsidR="00490BB5" w:rsidRPr="00F76056" w:rsidRDefault="00490BB5" w:rsidP="00EF2B45">
            <w:pPr>
              <w:numPr>
                <w:ilvl w:val="0"/>
                <w:numId w:val="8"/>
              </w:numPr>
              <w:tabs>
                <w:tab w:val="clear" w:pos="360"/>
                <w:tab w:val="num" w:pos="424"/>
              </w:tabs>
              <w:ind w:left="424"/>
              <w:rPr>
                <w:sz w:val="22"/>
                <w:szCs w:val="22"/>
              </w:rPr>
            </w:pPr>
            <w:r w:rsidRPr="00F76056">
              <w:rPr>
                <w:sz w:val="22"/>
                <w:szCs w:val="22"/>
              </w:rPr>
              <w:t>To maintain the environment and context updated once IO DO has informed about any interface modification</w:t>
            </w:r>
          </w:p>
          <w:p w:rsidR="00490BB5" w:rsidRPr="00F76056" w:rsidRDefault="00490BB5" w:rsidP="00EF2B45">
            <w:pPr>
              <w:pStyle w:val="Tiret1"/>
              <w:numPr>
                <w:ilvl w:val="0"/>
                <w:numId w:val="8"/>
              </w:numPr>
              <w:tabs>
                <w:tab w:val="clear" w:pos="360"/>
                <w:tab w:val="num" w:pos="424"/>
              </w:tabs>
              <w:ind w:left="424"/>
              <w:jc w:val="both"/>
              <w:rPr>
                <w:sz w:val="22"/>
                <w:szCs w:val="22"/>
              </w:rPr>
            </w:pPr>
            <w:r w:rsidRPr="00F76056">
              <w:rPr>
                <w:sz w:val="22"/>
                <w:szCs w:val="22"/>
              </w:rPr>
              <w:t>Isometric data performed by designers based on their 3D representations thanks to I-RUN and saved under ENOVIA DB.</w:t>
            </w:r>
          </w:p>
        </w:tc>
      </w:tr>
      <w:tr w:rsidR="00490BB5" w:rsidRPr="00C978B3" w:rsidTr="00FB7004">
        <w:trPr>
          <w:trHeight w:val="452"/>
        </w:trPr>
        <w:tc>
          <w:tcPr>
            <w:tcW w:w="1134" w:type="dxa"/>
            <w:shd w:val="clear" w:color="auto" w:fill="auto"/>
          </w:tcPr>
          <w:p w:rsidR="00490BB5" w:rsidRPr="00C978B3" w:rsidRDefault="00490BB5" w:rsidP="00490BB5">
            <w:pPr>
              <w:rPr>
                <w:sz w:val="22"/>
                <w:szCs w:val="22"/>
              </w:rPr>
            </w:pPr>
            <w:r w:rsidRPr="00C978B3">
              <w:rPr>
                <w:sz w:val="22"/>
                <w:szCs w:val="22"/>
              </w:rPr>
              <w:t>IO DO</w:t>
            </w:r>
          </w:p>
        </w:tc>
        <w:tc>
          <w:tcPr>
            <w:tcW w:w="13611" w:type="dxa"/>
            <w:shd w:val="clear" w:color="auto" w:fill="auto"/>
          </w:tcPr>
          <w:p w:rsidR="00490BB5" w:rsidRPr="00F76056" w:rsidRDefault="00490BB5" w:rsidP="00EF2B45">
            <w:pPr>
              <w:numPr>
                <w:ilvl w:val="0"/>
                <w:numId w:val="8"/>
              </w:numPr>
              <w:tabs>
                <w:tab w:val="clear" w:pos="360"/>
                <w:tab w:val="num" w:pos="424"/>
              </w:tabs>
              <w:ind w:left="424"/>
              <w:jc w:val="left"/>
              <w:rPr>
                <w:sz w:val="22"/>
                <w:szCs w:val="22"/>
              </w:rPr>
            </w:pPr>
            <w:r w:rsidRPr="00F76056">
              <w:rPr>
                <w:sz w:val="22"/>
                <w:szCs w:val="22"/>
              </w:rPr>
              <w:t>To create/update Configuration Management Models (CMM) for the objects interfacing with DAs works, when relevant.</w:t>
            </w:r>
          </w:p>
          <w:p w:rsidR="00FB7004" w:rsidRDefault="00490BB5" w:rsidP="00F76056">
            <w:pPr>
              <w:pStyle w:val="Tiret1"/>
              <w:numPr>
                <w:ilvl w:val="0"/>
                <w:numId w:val="8"/>
              </w:numPr>
              <w:tabs>
                <w:tab w:val="clear" w:pos="360"/>
                <w:tab w:val="num" w:pos="424"/>
              </w:tabs>
              <w:ind w:left="424"/>
              <w:jc w:val="both"/>
              <w:rPr>
                <w:sz w:val="22"/>
                <w:szCs w:val="22"/>
              </w:rPr>
            </w:pPr>
            <w:bookmarkStart w:id="69" w:name="_Hlk270600503"/>
            <w:r w:rsidRPr="00F76056">
              <w:rPr>
                <w:sz w:val="22"/>
                <w:szCs w:val="22"/>
              </w:rPr>
              <w:t>To inform DA DO about any interface change by using the ENOVIA subscriptions and the corresponding mail or meetings if required</w:t>
            </w:r>
            <w:bookmarkEnd w:id="69"/>
            <w:r w:rsidRPr="00F76056">
              <w:rPr>
                <w:sz w:val="22"/>
                <w:szCs w:val="22"/>
              </w:rPr>
              <w:t>.</w:t>
            </w: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Default="00F76056" w:rsidP="00F76056">
            <w:pPr>
              <w:pStyle w:val="Tiret1"/>
              <w:jc w:val="both"/>
              <w:rPr>
                <w:sz w:val="22"/>
                <w:szCs w:val="22"/>
              </w:rPr>
            </w:pPr>
          </w:p>
          <w:p w:rsidR="00F76056" w:rsidRPr="00F76056" w:rsidRDefault="00F76056" w:rsidP="00F76056">
            <w:pPr>
              <w:pStyle w:val="Tiret1"/>
              <w:jc w:val="both"/>
              <w:rPr>
                <w:sz w:val="22"/>
                <w:szCs w:val="22"/>
              </w:rPr>
            </w:pPr>
          </w:p>
        </w:tc>
      </w:tr>
      <w:tr w:rsidR="00FB7004" w:rsidRPr="00C978B3" w:rsidTr="004E7611">
        <w:trPr>
          <w:trHeight w:val="167"/>
        </w:trPr>
        <w:tc>
          <w:tcPr>
            <w:tcW w:w="14745" w:type="dxa"/>
            <w:gridSpan w:val="2"/>
            <w:shd w:val="clear" w:color="auto" w:fill="A6A6A6"/>
          </w:tcPr>
          <w:p w:rsidR="00FB7004" w:rsidRPr="00C978B3" w:rsidRDefault="00FB7004" w:rsidP="00FB7004">
            <w:pPr>
              <w:pStyle w:val="Tiret1"/>
              <w:tabs>
                <w:tab w:val="num" w:pos="424"/>
              </w:tabs>
              <w:ind w:left="34" w:hanging="34"/>
              <w:jc w:val="both"/>
              <w:rPr>
                <w:sz w:val="22"/>
                <w:szCs w:val="22"/>
              </w:rPr>
            </w:pPr>
            <w:r w:rsidRPr="00C978B3">
              <w:rPr>
                <w:b/>
              </w:rPr>
              <w:lastRenderedPageBreak/>
              <w:t xml:space="preserve">PHASE I: </w:t>
            </w:r>
            <w:r w:rsidRPr="00C978B3">
              <w:rPr>
                <w:rFonts w:ascii="Arial" w:hAnsi="Arial" w:cs="Arial"/>
                <w:b/>
              </w:rPr>
              <w:t>Manufacture, Sub-Assembly, Inspection, FAT, Approval for Shipping</w:t>
            </w:r>
            <w:r w:rsidRPr="00C978B3">
              <w:t>-</w:t>
            </w:r>
            <w:r w:rsidRPr="00C978B3">
              <w:rPr>
                <w:b/>
              </w:rPr>
              <w:t>CONTINUED</w:t>
            </w:r>
          </w:p>
        </w:tc>
      </w:tr>
      <w:tr w:rsidR="00490BB5" w:rsidRPr="00C978B3" w:rsidTr="00340876">
        <w:trPr>
          <w:trHeight w:val="2065"/>
        </w:trPr>
        <w:tc>
          <w:tcPr>
            <w:tcW w:w="1134" w:type="dxa"/>
            <w:tcBorders>
              <w:bottom w:val="single" w:sz="4" w:space="0" w:color="auto"/>
            </w:tcBorders>
            <w:shd w:val="clear" w:color="auto" w:fill="auto"/>
          </w:tcPr>
          <w:p w:rsidR="00490BB5" w:rsidRPr="00C978B3" w:rsidRDefault="00490BB5" w:rsidP="00490BB5">
            <w:r w:rsidRPr="00C978B3">
              <w:t>CDO,  DA DO</w:t>
            </w:r>
          </w:p>
        </w:tc>
        <w:tc>
          <w:tcPr>
            <w:tcW w:w="13611" w:type="dxa"/>
            <w:tcBorders>
              <w:bottom w:val="single" w:sz="4" w:space="0" w:color="auto"/>
            </w:tcBorders>
            <w:shd w:val="clear" w:color="auto" w:fill="auto"/>
          </w:tcPr>
          <w:p w:rsidR="00490BB5" w:rsidRPr="00C978B3" w:rsidRDefault="00490BB5" w:rsidP="00EF2B45">
            <w:pPr>
              <w:numPr>
                <w:ilvl w:val="0"/>
                <w:numId w:val="15"/>
              </w:numPr>
              <w:rPr>
                <w:sz w:val="22"/>
                <w:szCs w:val="22"/>
              </w:rPr>
            </w:pPr>
            <w:r w:rsidRPr="00C978B3">
              <w:rPr>
                <w:sz w:val="22"/>
                <w:szCs w:val="22"/>
              </w:rPr>
              <w:t>Intermediate deliverables are represented by the promotion to DA Draft of the models developed by the DA, assuming this promotion to draft is subsequent to their cursory check:</w:t>
            </w:r>
          </w:p>
          <w:p w:rsidR="00490BB5" w:rsidRPr="00C978B3" w:rsidRDefault="00490BB5" w:rsidP="00EF2B45">
            <w:pPr>
              <w:numPr>
                <w:ilvl w:val="0"/>
                <w:numId w:val="14"/>
              </w:numPr>
              <w:rPr>
                <w:sz w:val="22"/>
                <w:szCs w:val="22"/>
              </w:rPr>
            </w:pPr>
            <w:r w:rsidRPr="00C978B3">
              <w:rPr>
                <w:sz w:val="22"/>
                <w:szCs w:val="22"/>
              </w:rPr>
              <w:t>To check on CAD quality issues.</w:t>
            </w:r>
          </w:p>
          <w:p w:rsidR="00490BB5" w:rsidRPr="00C978B3" w:rsidRDefault="00490BB5" w:rsidP="00EF2B45">
            <w:pPr>
              <w:numPr>
                <w:ilvl w:val="0"/>
                <w:numId w:val="14"/>
              </w:numPr>
              <w:rPr>
                <w:sz w:val="22"/>
                <w:szCs w:val="22"/>
              </w:rPr>
            </w:pPr>
            <w:r w:rsidRPr="00C978B3">
              <w:rPr>
                <w:sz w:val="22"/>
                <w:szCs w:val="22"/>
              </w:rPr>
              <w:t>To insure the consistency between 2D drawings and 3D models delivered to IO at any PA stage.</w:t>
            </w:r>
          </w:p>
          <w:p w:rsidR="00490BB5" w:rsidRPr="00C978B3" w:rsidRDefault="00490BB5" w:rsidP="00EF2B45">
            <w:pPr>
              <w:numPr>
                <w:ilvl w:val="0"/>
                <w:numId w:val="14"/>
              </w:numPr>
              <w:rPr>
                <w:sz w:val="22"/>
                <w:szCs w:val="22"/>
              </w:rPr>
            </w:pPr>
            <w:r w:rsidRPr="00C978B3">
              <w:rPr>
                <w:sz w:val="22"/>
                <w:szCs w:val="22"/>
              </w:rPr>
              <w:t>To insure the consistency between diagrams and 3D models delivered to IO at any PA stage (task assisted by the use of a 2D/3D checker utility to detect the most obvious mistakes).</w:t>
            </w:r>
          </w:p>
          <w:p w:rsidR="00490BB5" w:rsidRPr="00C978B3" w:rsidRDefault="00490BB5" w:rsidP="00EF2B45">
            <w:pPr>
              <w:numPr>
                <w:ilvl w:val="0"/>
                <w:numId w:val="14"/>
              </w:numPr>
              <w:rPr>
                <w:sz w:val="22"/>
                <w:szCs w:val="22"/>
              </w:rPr>
            </w:pPr>
            <w:r w:rsidRPr="00C978B3">
              <w:rPr>
                <w:sz w:val="22"/>
                <w:szCs w:val="22"/>
              </w:rPr>
              <w:t>To promote to DA Draft the data.</w:t>
            </w:r>
          </w:p>
          <w:p w:rsidR="00490BB5" w:rsidRPr="00C978B3" w:rsidRDefault="00490BB5" w:rsidP="00EF2B45">
            <w:pPr>
              <w:numPr>
                <w:ilvl w:val="0"/>
                <w:numId w:val="14"/>
              </w:numPr>
              <w:rPr>
                <w:sz w:val="22"/>
                <w:szCs w:val="22"/>
              </w:rPr>
            </w:pPr>
            <w:r w:rsidRPr="00C978B3">
              <w:rPr>
                <w:sz w:val="22"/>
                <w:szCs w:val="22"/>
              </w:rPr>
              <w:t>To send to IO DO the DET mentioning DA Draft promotion is done, with associated BOM.</w:t>
            </w:r>
          </w:p>
        </w:tc>
      </w:tr>
      <w:tr w:rsidR="00490BB5" w:rsidRPr="00C978B3" w:rsidTr="00340876">
        <w:trPr>
          <w:trHeight w:val="1307"/>
        </w:trPr>
        <w:tc>
          <w:tcPr>
            <w:tcW w:w="1134" w:type="dxa"/>
            <w:shd w:val="clear" w:color="auto" w:fill="auto"/>
          </w:tcPr>
          <w:p w:rsidR="00490BB5" w:rsidRPr="00C978B3" w:rsidRDefault="00490BB5" w:rsidP="00490BB5">
            <w:r w:rsidRPr="00C978B3">
              <w:t>IO DO</w:t>
            </w:r>
          </w:p>
        </w:tc>
        <w:tc>
          <w:tcPr>
            <w:tcW w:w="13611" w:type="dxa"/>
            <w:shd w:val="clear" w:color="auto" w:fill="auto"/>
          </w:tcPr>
          <w:p w:rsidR="00490BB5" w:rsidRPr="00C978B3" w:rsidRDefault="00490BB5" w:rsidP="00EF2B45">
            <w:pPr>
              <w:numPr>
                <w:ilvl w:val="0"/>
                <w:numId w:val="8"/>
              </w:numPr>
              <w:tabs>
                <w:tab w:val="clear" w:pos="360"/>
                <w:tab w:val="num" w:pos="424"/>
              </w:tabs>
              <w:ind w:left="424"/>
              <w:rPr>
                <w:sz w:val="22"/>
                <w:szCs w:val="22"/>
              </w:rPr>
            </w:pPr>
            <w:r w:rsidRPr="00C978B3">
              <w:rPr>
                <w:sz w:val="22"/>
                <w:szCs w:val="22"/>
              </w:rPr>
              <w:t>IO DECO monitors the compliance of 3D CAD models and 2D drawings of the detailed designs with the ITER CAD Manual rules.</w:t>
            </w:r>
          </w:p>
          <w:p w:rsidR="00490BB5" w:rsidRPr="00C978B3" w:rsidRDefault="00490BB5" w:rsidP="00EF2B45">
            <w:pPr>
              <w:numPr>
                <w:ilvl w:val="0"/>
                <w:numId w:val="8"/>
              </w:numPr>
              <w:tabs>
                <w:tab w:val="clear" w:pos="360"/>
                <w:tab w:val="left" w:pos="449"/>
              </w:tabs>
              <w:ind w:left="431" w:hanging="357"/>
              <w:jc w:val="left"/>
              <w:rPr>
                <w:sz w:val="22"/>
                <w:szCs w:val="22"/>
              </w:rPr>
            </w:pPr>
            <w:r w:rsidRPr="00C978B3">
              <w:rPr>
                <w:sz w:val="22"/>
                <w:szCs w:val="22"/>
              </w:rPr>
              <w:t>Isometric RO monitors the compliance of isometric data with the ITER design rules.IO DECO submits requests of Draft promotion to IO DI and IO RO, after design progress assessed with the DA.</w:t>
            </w:r>
          </w:p>
          <w:p w:rsidR="00490BB5" w:rsidRPr="00C978B3" w:rsidRDefault="00490BB5" w:rsidP="00EF2B45">
            <w:pPr>
              <w:numPr>
                <w:ilvl w:val="0"/>
                <w:numId w:val="8"/>
              </w:numPr>
              <w:tabs>
                <w:tab w:val="clear" w:pos="360"/>
                <w:tab w:val="left" w:pos="362"/>
                <w:tab w:val="num" w:pos="424"/>
              </w:tabs>
              <w:ind w:left="362" w:hanging="284"/>
              <w:jc w:val="left"/>
              <w:rPr>
                <w:sz w:val="22"/>
                <w:szCs w:val="22"/>
              </w:rPr>
            </w:pPr>
            <w:r w:rsidRPr="00C978B3">
              <w:rPr>
                <w:sz w:val="22"/>
                <w:szCs w:val="22"/>
              </w:rPr>
              <w:t>To Draft the data depending upon the agreement of IO DI and IO RO.</w:t>
            </w:r>
          </w:p>
          <w:p w:rsidR="00490BB5" w:rsidRPr="00C978B3" w:rsidRDefault="00490BB5" w:rsidP="00EF2B45">
            <w:pPr>
              <w:numPr>
                <w:ilvl w:val="0"/>
                <w:numId w:val="8"/>
              </w:numPr>
              <w:tabs>
                <w:tab w:val="clear" w:pos="360"/>
                <w:tab w:val="left" w:pos="449"/>
              </w:tabs>
              <w:ind w:left="431" w:hanging="357"/>
              <w:jc w:val="left"/>
              <w:rPr>
                <w:sz w:val="22"/>
                <w:szCs w:val="22"/>
              </w:rPr>
            </w:pPr>
            <w:r w:rsidRPr="00C978B3">
              <w:rPr>
                <w:sz w:val="22"/>
                <w:szCs w:val="22"/>
              </w:rPr>
              <w:t>To send back to DA DO the DET mentioning Draft promotion is done.</w:t>
            </w:r>
          </w:p>
          <w:p w:rsidR="003F028C" w:rsidRPr="00C978B3" w:rsidRDefault="003F028C" w:rsidP="003F028C">
            <w:pPr>
              <w:tabs>
                <w:tab w:val="left" w:pos="449"/>
              </w:tabs>
              <w:jc w:val="left"/>
              <w:rPr>
                <w:sz w:val="22"/>
                <w:szCs w:val="22"/>
              </w:rPr>
            </w:pPr>
          </w:p>
        </w:tc>
      </w:tr>
      <w:tr w:rsidR="00490BB5" w:rsidRPr="00C978B3" w:rsidTr="00340876">
        <w:trPr>
          <w:trHeight w:val="271"/>
        </w:trPr>
        <w:tc>
          <w:tcPr>
            <w:tcW w:w="14745" w:type="dxa"/>
            <w:gridSpan w:val="2"/>
            <w:tcBorders>
              <w:top w:val="single" w:sz="4" w:space="0" w:color="auto"/>
            </w:tcBorders>
            <w:shd w:val="clear" w:color="auto" w:fill="D9D9D9"/>
          </w:tcPr>
          <w:p w:rsidR="00490BB5" w:rsidRPr="00C978B3" w:rsidRDefault="00AA6363" w:rsidP="00490BB5">
            <w:pPr>
              <w:jc w:val="left"/>
            </w:pPr>
            <w:r w:rsidRPr="00C978B3">
              <w:t>MANUFACTURING READINESS REVIEW</w:t>
            </w:r>
          </w:p>
        </w:tc>
      </w:tr>
      <w:tr w:rsidR="00490BB5" w:rsidRPr="00C978B3" w:rsidTr="00340876">
        <w:trPr>
          <w:trHeight w:val="359"/>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90BB5" w:rsidRPr="00C978B3" w:rsidRDefault="00490BB5" w:rsidP="00490BB5">
            <w:pPr>
              <w:rPr>
                <w:sz w:val="22"/>
                <w:szCs w:val="22"/>
              </w:rPr>
            </w:pPr>
            <w:r w:rsidRPr="00C978B3">
              <w:rPr>
                <w:sz w:val="22"/>
                <w:szCs w:val="22"/>
              </w:rPr>
              <w:t>DA DO</w:t>
            </w:r>
          </w:p>
          <w:p w:rsidR="00490BB5" w:rsidRPr="00C978B3" w:rsidRDefault="00490BB5" w:rsidP="00490BB5">
            <w:pPr>
              <w:rPr>
                <w:sz w:val="22"/>
                <w:szCs w:val="22"/>
              </w:rPr>
            </w:pPr>
            <w:r w:rsidRPr="00C978B3">
              <w:rPr>
                <w:sz w:val="22"/>
                <w:szCs w:val="22"/>
              </w:rPr>
              <w:t>IO DO</w:t>
            </w:r>
          </w:p>
        </w:tc>
        <w:tc>
          <w:tcPr>
            <w:tcW w:w="13611" w:type="dxa"/>
            <w:tcBorders>
              <w:top w:val="single" w:sz="4" w:space="0" w:color="auto"/>
              <w:left w:val="single" w:sz="4" w:space="0" w:color="auto"/>
              <w:bottom w:val="single" w:sz="4" w:space="0" w:color="auto"/>
              <w:right w:val="single" w:sz="4" w:space="0" w:color="auto"/>
            </w:tcBorders>
            <w:shd w:val="clear" w:color="auto" w:fill="auto"/>
          </w:tcPr>
          <w:p w:rsidR="00490BB5" w:rsidRPr="00C978B3" w:rsidRDefault="00AA6363" w:rsidP="00EF2B45">
            <w:pPr>
              <w:numPr>
                <w:ilvl w:val="0"/>
                <w:numId w:val="8"/>
              </w:numPr>
              <w:tabs>
                <w:tab w:val="clear" w:pos="360"/>
                <w:tab w:val="num" w:pos="424"/>
              </w:tabs>
              <w:ind w:left="424"/>
              <w:jc w:val="left"/>
              <w:rPr>
                <w:sz w:val="22"/>
                <w:szCs w:val="22"/>
              </w:rPr>
            </w:pPr>
            <w:r w:rsidRPr="00C978B3">
              <w:rPr>
                <w:sz w:val="22"/>
                <w:szCs w:val="22"/>
              </w:rPr>
              <w:t>Manufacturing Readiness Review</w:t>
            </w:r>
            <w:r w:rsidR="00490BB5" w:rsidRPr="00C978B3">
              <w:rPr>
                <w:sz w:val="22"/>
                <w:szCs w:val="22"/>
              </w:rPr>
              <w:t>: Identical sequence and involvement of IO DO and DA DO as shown intermediate deliveries above, apart the following:</w:t>
            </w:r>
          </w:p>
          <w:p w:rsidR="00490BB5" w:rsidRPr="00C978B3" w:rsidRDefault="00490BB5" w:rsidP="00EF2B45">
            <w:pPr>
              <w:pStyle w:val="Tiret1"/>
              <w:numPr>
                <w:ilvl w:val="2"/>
                <w:numId w:val="7"/>
              </w:numPr>
              <w:tabs>
                <w:tab w:val="clear" w:pos="5282"/>
                <w:tab w:val="num" w:pos="787"/>
              </w:tabs>
              <w:ind w:left="787" w:hanging="425"/>
              <w:jc w:val="both"/>
              <w:rPr>
                <w:sz w:val="22"/>
                <w:szCs w:val="22"/>
              </w:rPr>
            </w:pPr>
            <w:r w:rsidRPr="00C978B3">
              <w:rPr>
                <w:sz w:val="22"/>
                <w:szCs w:val="22"/>
              </w:rPr>
              <w:t xml:space="preserve">Data to be finally approved through the </w:t>
            </w:r>
            <w:r w:rsidR="00CA185C" w:rsidRPr="00C978B3">
              <w:rPr>
                <w:sz w:val="22"/>
                <w:szCs w:val="22"/>
              </w:rPr>
              <w:t xml:space="preserve">Manufacturing Readiness Review </w:t>
            </w:r>
            <w:r w:rsidRPr="00C978B3">
              <w:rPr>
                <w:sz w:val="22"/>
                <w:szCs w:val="22"/>
              </w:rPr>
              <w:t xml:space="preserve">is transmitted to IO at least </w:t>
            </w:r>
            <w:r w:rsidR="00C50175" w:rsidRPr="00C978B3">
              <w:rPr>
                <w:b/>
                <w:sz w:val="22"/>
                <w:szCs w:val="22"/>
              </w:rPr>
              <w:t>2</w:t>
            </w:r>
            <w:r w:rsidRPr="00C978B3">
              <w:rPr>
                <w:sz w:val="22"/>
                <w:szCs w:val="22"/>
              </w:rPr>
              <w:t xml:space="preserve"> weeks before </w:t>
            </w:r>
          </w:p>
          <w:p w:rsidR="00490BB5" w:rsidRPr="00C978B3" w:rsidRDefault="00490BB5" w:rsidP="00EF2B45">
            <w:pPr>
              <w:pStyle w:val="Tiret1"/>
              <w:numPr>
                <w:ilvl w:val="2"/>
                <w:numId w:val="7"/>
              </w:numPr>
              <w:tabs>
                <w:tab w:val="clear" w:pos="5282"/>
                <w:tab w:val="num" w:pos="787"/>
              </w:tabs>
              <w:ind w:left="787" w:hanging="425"/>
              <w:jc w:val="both"/>
              <w:rPr>
                <w:sz w:val="22"/>
                <w:szCs w:val="22"/>
              </w:rPr>
            </w:pPr>
            <w:r w:rsidRPr="00C978B3">
              <w:rPr>
                <w:sz w:val="22"/>
                <w:szCs w:val="22"/>
              </w:rPr>
              <w:t>Design Review involves (in addition of the design reviewers identified in regular design reviews) all IO ROs  of interfacing components</w:t>
            </w:r>
          </w:p>
          <w:p w:rsidR="00490BB5" w:rsidRPr="00C978B3" w:rsidRDefault="00490BB5" w:rsidP="00EF2B45">
            <w:pPr>
              <w:numPr>
                <w:ilvl w:val="0"/>
                <w:numId w:val="8"/>
              </w:numPr>
              <w:tabs>
                <w:tab w:val="clear" w:pos="360"/>
                <w:tab w:val="num" w:pos="424"/>
              </w:tabs>
              <w:ind w:left="424"/>
              <w:jc w:val="left"/>
              <w:rPr>
                <w:sz w:val="22"/>
                <w:szCs w:val="22"/>
              </w:rPr>
            </w:pPr>
            <w:r w:rsidRPr="00C978B3">
              <w:rPr>
                <w:sz w:val="22"/>
                <w:szCs w:val="22"/>
              </w:rPr>
              <w:t>Promotion to ‘Approved’ status of the CAD data delivered by the DA DO performed by the IO DECO in ITER DMU</w:t>
            </w:r>
          </w:p>
        </w:tc>
      </w:tr>
    </w:tbl>
    <w:p w:rsidR="00490BB5" w:rsidRPr="00C978B3" w:rsidRDefault="00490BB5"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tbl>
      <w:tblPr>
        <w:tblW w:w="146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172"/>
        <w:gridCol w:w="13514"/>
      </w:tblGrid>
      <w:tr w:rsidR="00402EE4" w:rsidRPr="00C978B3" w:rsidTr="00340876">
        <w:trPr>
          <w:trHeight w:val="151"/>
        </w:trPr>
        <w:tc>
          <w:tcPr>
            <w:tcW w:w="14686" w:type="dxa"/>
            <w:gridSpan w:val="2"/>
            <w:tcBorders>
              <w:top w:val="double" w:sz="4" w:space="0" w:color="auto"/>
              <w:bottom w:val="double" w:sz="4" w:space="0" w:color="auto"/>
            </w:tcBorders>
            <w:shd w:val="clear" w:color="auto" w:fill="B3B3B3"/>
          </w:tcPr>
          <w:p w:rsidR="00402EE4" w:rsidRPr="00C978B3" w:rsidRDefault="00402EE4" w:rsidP="00C007F8">
            <w:pPr>
              <w:jc w:val="left"/>
            </w:pPr>
            <w:r w:rsidRPr="00C978B3">
              <w:rPr>
                <w:b/>
              </w:rPr>
              <w:lastRenderedPageBreak/>
              <w:t xml:space="preserve">PHASE II : </w:t>
            </w:r>
            <w:r w:rsidRPr="00C978B3">
              <w:rPr>
                <w:rFonts w:ascii="Arial" w:hAnsi="Arial" w:cs="Arial"/>
                <w:b/>
              </w:rPr>
              <w:t>Construction of Site Temporary workshop at IO site</w:t>
            </w:r>
          </w:p>
        </w:tc>
      </w:tr>
      <w:tr w:rsidR="00402EE4" w:rsidRPr="00C978B3" w:rsidTr="00AC241F">
        <w:trPr>
          <w:trHeight w:val="402"/>
        </w:trPr>
        <w:tc>
          <w:tcPr>
            <w:tcW w:w="14686" w:type="dxa"/>
            <w:gridSpan w:val="2"/>
            <w:tcBorders>
              <w:top w:val="double" w:sz="4" w:space="0" w:color="auto"/>
              <w:bottom w:val="single" w:sz="4" w:space="0" w:color="auto"/>
            </w:tcBorders>
            <w:shd w:val="clear" w:color="auto" w:fill="BFBFBF"/>
          </w:tcPr>
          <w:p w:rsidR="00DE74E6" w:rsidRPr="00C978B3" w:rsidRDefault="00DE74E6" w:rsidP="00C007F8">
            <w:pPr>
              <w:jc w:val="left"/>
              <w:rPr>
                <w:highlight w:val="yellow"/>
              </w:rPr>
            </w:pPr>
            <w:r w:rsidRPr="00C978B3">
              <w:rPr>
                <w:b/>
              </w:rPr>
              <w:t xml:space="preserve">Asynchronous scheme (for </w:t>
            </w:r>
            <w:r w:rsidR="00574C93" w:rsidRPr="00C978B3">
              <w:rPr>
                <w:b/>
              </w:rPr>
              <w:t xml:space="preserve">Configuration </w:t>
            </w:r>
            <w:r w:rsidRPr="00C978B3">
              <w:rPr>
                <w:b/>
              </w:rPr>
              <w:t>Model</w:t>
            </w:r>
            <w:r w:rsidR="00574C93" w:rsidRPr="00C978B3">
              <w:rPr>
                <w:b/>
              </w:rPr>
              <w:t xml:space="preserve"> of Temporary Workshop</w:t>
            </w:r>
            <w:r w:rsidRPr="00C978B3">
              <w:rPr>
                <w:b/>
              </w:rPr>
              <w:t>)</w:t>
            </w:r>
          </w:p>
        </w:tc>
      </w:tr>
      <w:tr w:rsidR="00DE74E6" w:rsidRPr="00C978B3" w:rsidTr="00DE74E6">
        <w:trPr>
          <w:trHeight w:val="686"/>
        </w:trPr>
        <w:tc>
          <w:tcPr>
            <w:tcW w:w="1172" w:type="dxa"/>
            <w:tcBorders>
              <w:top w:val="single" w:sz="4" w:space="0" w:color="auto"/>
              <w:bottom w:val="single" w:sz="4" w:space="0" w:color="auto"/>
            </w:tcBorders>
            <w:shd w:val="clear" w:color="auto" w:fill="auto"/>
          </w:tcPr>
          <w:p w:rsidR="00DE74E6" w:rsidRPr="00C978B3" w:rsidRDefault="00574C93" w:rsidP="00C007F8">
            <w:pPr>
              <w:jc w:val="left"/>
            </w:pPr>
            <w:r w:rsidRPr="00C978B3">
              <w:rPr>
                <w:sz w:val="22"/>
                <w:szCs w:val="22"/>
              </w:rPr>
              <w:t>DA DO</w:t>
            </w:r>
          </w:p>
          <w:p w:rsidR="00DE74E6" w:rsidRPr="00C978B3" w:rsidRDefault="00DE74E6" w:rsidP="00C007F8">
            <w:pPr>
              <w:jc w:val="left"/>
            </w:pPr>
          </w:p>
          <w:p w:rsidR="00DE74E6" w:rsidRPr="00C978B3" w:rsidRDefault="00DE74E6" w:rsidP="00C007F8">
            <w:pPr>
              <w:jc w:val="left"/>
            </w:pPr>
          </w:p>
          <w:p w:rsidR="00DE74E6" w:rsidRPr="00C978B3" w:rsidRDefault="00DE74E6" w:rsidP="00C007F8">
            <w:pPr>
              <w:jc w:val="left"/>
              <w:rPr>
                <w:b/>
              </w:rPr>
            </w:pPr>
          </w:p>
        </w:tc>
        <w:tc>
          <w:tcPr>
            <w:tcW w:w="13514" w:type="dxa"/>
            <w:tcBorders>
              <w:top w:val="single" w:sz="4" w:space="0" w:color="auto"/>
              <w:bottom w:val="single" w:sz="4" w:space="0" w:color="auto"/>
            </w:tcBorders>
            <w:shd w:val="clear" w:color="auto" w:fill="auto"/>
          </w:tcPr>
          <w:p w:rsidR="00293BDE" w:rsidRPr="00C978B3" w:rsidRDefault="00293BDE" w:rsidP="00EF2B45">
            <w:pPr>
              <w:numPr>
                <w:ilvl w:val="0"/>
                <w:numId w:val="8"/>
              </w:numPr>
              <w:jc w:val="left"/>
              <w:rPr>
                <w:sz w:val="22"/>
                <w:szCs w:val="22"/>
              </w:rPr>
            </w:pPr>
            <w:r w:rsidRPr="00C978B3">
              <w:rPr>
                <w:sz w:val="22"/>
                <w:szCs w:val="22"/>
              </w:rPr>
              <w:t>To perform</w:t>
            </w:r>
            <w:r w:rsidR="00574C93" w:rsidRPr="00C978B3">
              <w:rPr>
                <w:sz w:val="22"/>
                <w:szCs w:val="22"/>
              </w:rPr>
              <w:t xml:space="preserve"> </w:t>
            </w:r>
            <w:r w:rsidR="00496EE7" w:rsidRPr="00C978B3">
              <w:t>the model representing external envelop of the building</w:t>
            </w:r>
            <w:r w:rsidR="00496EE7" w:rsidRPr="00C978B3">
              <w:rPr>
                <w:sz w:val="22"/>
                <w:szCs w:val="22"/>
              </w:rPr>
              <w:t xml:space="preserve"> </w:t>
            </w:r>
            <w:r w:rsidR="00574C93" w:rsidRPr="00C978B3">
              <w:rPr>
                <w:sz w:val="22"/>
                <w:szCs w:val="22"/>
              </w:rPr>
              <w:t xml:space="preserve"> </w:t>
            </w:r>
            <w:r w:rsidRPr="00C978B3">
              <w:rPr>
                <w:sz w:val="22"/>
                <w:szCs w:val="22"/>
              </w:rPr>
              <w:t>“File Based”</w:t>
            </w:r>
          </w:p>
          <w:p w:rsidR="00293BDE" w:rsidRPr="00C978B3" w:rsidRDefault="00293BDE" w:rsidP="00EF2B45">
            <w:pPr>
              <w:numPr>
                <w:ilvl w:val="0"/>
                <w:numId w:val="8"/>
              </w:numPr>
              <w:jc w:val="left"/>
              <w:rPr>
                <w:sz w:val="22"/>
                <w:szCs w:val="22"/>
              </w:rPr>
            </w:pPr>
            <w:r w:rsidRPr="00C978B3">
              <w:rPr>
                <w:sz w:val="22"/>
                <w:szCs w:val="22"/>
              </w:rPr>
              <w:t xml:space="preserve">When it is requested by IO RO </w:t>
            </w:r>
            <w:r w:rsidRPr="00C978B3">
              <w:t xml:space="preserve">of the Building or Cryostat or Assembly or Safety </w:t>
            </w:r>
            <w:r w:rsidR="00496EE7" w:rsidRPr="00C978B3">
              <w:rPr>
                <w:sz w:val="22"/>
                <w:szCs w:val="22"/>
              </w:rPr>
              <w:t xml:space="preserve">, to transmit to IO </w:t>
            </w:r>
            <w:r w:rsidR="00993831" w:rsidRPr="00C978B3">
              <w:rPr>
                <w:sz w:val="22"/>
                <w:szCs w:val="22"/>
              </w:rPr>
              <w:t xml:space="preserve"> </w:t>
            </w:r>
            <w:r w:rsidR="00496EE7" w:rsidRPr="00C978B3">
              <w:rPr>
                <w:sz w:val="22"/>
                <w:szCs w:val="22"/>
              </w:rPr>
              <w:t>the model representing external envelop of the building</w:t>
            </w:r>
            <w:r w:rsidR="00993831" w:rsidRPr="00C978B3">
              <w:rPr>
                <w:sz w:val="22"/>
                <w:szCs w:val="22"/>
              </w:rPr>
              <w:t xml:space="preserve">  in the CATIA V5 format</w:t>
            </w:r>
            <w:r w:rsidRPr="00C978B3">
              <w:rPr>
                <w:sz w:val="22"/>
                <w:szCs w:val="22"/>
              </w:rPr>
              <w:t xml:space="preserve"> </w:t>
            </w:r>
          </w:p>
          <w:p w:rsidR="00293BDE" w:rsidRPr="00C978B3" w:rsidRDefault="00293BDE" w:rsidP="00EF2B45">
            <w:pPr>
              <w:numPr>
                <w:ilvl w:val="0"/>
                <w:numId w:val="8"/>
              </w:numPr>
              <w:jc w:val="left"/>
              <w:rPr>
                <w:sz w:val="22"/>
                <w:szCs w:val="22"/>
              </w:rPr>
            </w:pPr>
            <w:r w:rsidRPr="00C978B3">
              <w:rPr>
                <w:sz w:val="22"/>
                <w:szCs w:val="22"/>
              </w:rPr>
              <w:t xml:space="preserve">To update </w:t>
            </w:r>
            <w:r w:rsidR="00496EE7" w:rsidRPr="00C978B3">
              <w:rPr>
                <w:sz w:val="22"/>
                <w:szCs w:val="22"/>
              </w:rPr>
              <w:t xml:space="preserve">the model representing external envelop of the building </w:t>
            </w:r>
            <w:r w:rsidRPr="00C978B3">
              <w:rPr>
                <w:sz w:val="22"/>
                <w:szCs w:val="22"/>
              </w:rPr>
              <w:t xml:space="preserve">according to the </w:t>
            </w:r>
            <w:r w:rsidR="007461CF" w:rsidRPr="00C978B3">
              <w:rPr>
                <w:sz w:val="22"/>
                <w:szCs w:val="22"/>
              </w:rPr>
              <w:t xml:space="preserve">external shape of </w:t>
            </w:r>
            <w:r w:rsidRPr="00C978B3">
              <w:rPr>
                <w:sz w:val="22"/>
                <w:szCs w:val="22"/>
              </w:rPr>
              <w:t>Detail Model develop for</w:t>
            </w:r>
            <w:r w:rsidR="0072267A" w:rsidRPr="00C978B3">
              <w:rPr>
                <w:sz w:val="22"/>
                <w:szCs w:val="22"/>
              </w:rPr>
              <w:t xml:space="preserve"> the </w:t>
            </w:r>
            <w:r w:rsidR="00993831" w:rsidRPr="00C978B3">
              <w:rPr>
                <w:sz w:val="22"/>
                <w:szCs w:val="22"/>
              </w:rPr>
              <w:t xml:space="preserve">temporary </w:t>
            </w:r>
            <w:proofErr w:type="spellStart"/>
            <w:r w:rsidR="00993831" w:rsidRPr="00C978B3">
              <w:rPr>
                <w:sz w:val="22"/>
                <w:szCs w:val="22"/>
              </w:rPr>
              <w:t>worshop</w:t>
            </w:r>
            <w:proofErr w:type="spellEnd"/>
            <w:r w:rsidRPr="00C978B3">
              <w:rPr>
                <w:sz w:val="22"/>
                <w:szCs w:val="22"/>
              </w:rPr>
              <w:t xml:space="preserve"> </w:t>
            </w:r>
          </w:p>
          <w:p w:rsidR="00293BDE" w:rsidRPr="00C978B3" w:rsidRDefault="00293BDE" w:rsidP="00EF2B45">
            <w:pPr>
              <w:numPr>
                <w:ilvl w:val="0"/>
                <w:numId w:val="8"/>
              </w:numPr>
              <w:jc w:val="left"/>
              <w:rPr>
                <w:sz w:val="22"/>
                <w:szCs w:val="22"/>
              </w:rPr>
            </w:pPr>
            <w:r w:rsidRPr="00C978B3">
              <w:rPr>
                <w:sz w:val="22"/>
                <w:szCs w:val="22"/>
              </w:rPr>
              <w:t>To maintain the environment and context updated for the CDO once IO DO has informed about any interface modification.</w:t>
            </w:r>
          </w:p>
          <w:p w:rsidR="00574C93" w:rsidRPr="00C978B3" w:rsidRDefault="00293BDE" w:rsidP="00EF2B45">
            <w:pPr>
              <w:numPr>
                <w:ilvl w:val="0"/>
                <w:numId w:val="8"/>
              </w:numPr>
              <w:jc w:val="left"/>
              <w:rPr>
                <w:sz w:val="22"/>
                <w:szCs w:val="22"/>
              </w:rPr>
            </w:pPr>
            <w:r w:rsidRPr="00C978B3">
              <w:rPr>
                <w:sz w:val="22"/>
                <w:szCs w:val="22"/>
              </w:rPr>
              <w:t xml:space="preserve">To follow the </w:t>
            </w:r>
            <w:r w:rsidR="00574C93" w:rsidRPr="00C978B3">
              <w:rPr>
                <w:sz w:val="22"/>
                <w:szCs w:val="22"/>
              </w:rPr>
              <w:t xml:space="preserve">procedure which allows a remote access to the ITER’s CADENAS Mechanical Standards Parts (via CITRIX) </w:t>
            </w:r>
          </w:p>
          <w:p w:rsidR="00293BDE" w:rsidRPr="00C978B3" w:rsidRDefault="00574C93" w:rsidP="00EF2B45">
            <w:pPr>
              <w:numPr>
                <w:ilvl w:val="0"/>
                <w:numId w:val="8"/>
              </w:numPr>
              <w:jc w:val="left"/>
              <w:rPr>
                <w:sz w:val="22"/>
                <w:szCs w:val="22"/>
              </w:rPr>
            </w:pPr>
            <w:r w:rsidRPr="00C978B3">
              <w:rPr>
                <w:sz w:val="22"/>
                <w:szCs w:val="22"/>
              </w:rPr>
              <w:t>To inform IO DO about any interface change by using the ITER PCR process and\or the corresponding mail or meetings if required.</w:t>
            </w:r>
          </w:p>
          <w:p w:rsidR="00DE74E6" w:rsidRPr="00C978B3" w:rsidRDefault="00574C93" w:rsidP="00EF2B45">
            <w:pPr>
              <w:numPr>
                <w:ilvl w:val="0"/>
                <w:numId w:val="8"/>
              </w:numPr>
              <w:jc w:val="left"/>
              <w:rPr>
                <w:sz w:val="22"/>
                <w:szCs w:val="22"/>
              </w:rPr>
            </w:pPr>
            <w:r w:rsidRPr="00C978B3">
              <w:rPr>
                <w:sz w:val="22"/>
                <w:szCs w:val="22"/>
              </w:rPr>
              <w:t xml:space="preserve">To provide support with level 1 and level 2 of </w:t>
            </w:r>
            <w:hyperlink r:id="rId49" w:tgtFrame="_blank" w:history="1">
              <w:r w:rsidRPr="00C978B3">
                <w:rPr>
                  <w:sz w:val="22"/>
                  <w:szCs w:val="22"/>
                </w:rPr>
                <w:t>World wide support concept</w:t>
              </w:r>
            </w:hyperlink>
            <w:r w:rsidRPr="00C978B3">
              <w:rPr>
                <w:sz w:val="22"/>
                <w:szCs w:val="22"/>
              </w:rPr>
              <w:t>.</w:t>
            </w:r>
          </w:p>
        </w:tc>
      </w:tr>
      <w:tr w:rsidR="00DE74E6" w:rsidRPr="00C978B3" w:rsidTr="00DE74E6">
        <w:trPr>
          <w:trHeight w:val="720"/>
        </w:trPr>
        <w:tc>
          <w:tcPr>
            <w:tcW w:w="1172" w:type="dxa"/>
            <w:tcBorders>
              <w:top w:val="single" w:sz="4" w:space="0" w:color="auto"/>
              <w:bottom w:val="single" w:sz="4" w:space="0" w:color="auto"/>
            </w:tcBorders>
            <w:shd w:val="clear" w:color="auto" w:fill="auto"/>
          </w:tcPr>
          <w:p w:rsidR="00DE74E6" w:rsidRPr="00C978B3" w:rsidRDefault="00574C93" w:rsidP="00C007F8">
            <w:pPr>
              <w:jc w:val="left"/>
            </w:pPr>
            <w:r w:rsidRPr="00C978B3">
              <w:rPr>
                <w:sz w:val="22"/>
                <w:szCs w:val="22"/>
              </w:rPr>
              <w:t>IO DO</w:t>
            </w:r>
          </w:p>
        </w:tc>
        <w:tc>
          <w:tcPr>
            <w:tcW w:w="13514" w:type="dxa"/>
            <w:tcBorders>
              <w:top w:val="single" w:sz="4" w:space="0" w:color="auto"/>
              <w:bottom w:val="single" w:sz="4" w:space="0" w:color="auto"/>
            </w:tcBorders>
            <w:shd w:val="clear" w:color="auto" w:fill="auto"/>
          </w:tcPr>
          <w:p w:rsidR="00574C93" w:rsidRPr="00C978B3" w:rsidRDefault="00574C93" w:rsidP="00EF2B45">
            <w:pPr>
              <w:numPr>
                <w:ilvl w:val="0"/>
                <w:numId w:val="8"/>
              </w:numPr>
              <w:jc w:val="left"/>
              <w:rPr>
                <w:sz w:val="22"/>
                <w:szCs w:val="22"/>
              </w:rPr>
            </w:pPr>
            <w:r w:rsidRPr="00C978B3">
              <w:rPr>
                <w:sz w:val="22"/>
                <w:szCs w:val="22"/>
              </w:rPr>
              <w:t>To inform DA DO about any interface change by using the ITER PCR process and\or the corresponding mail or meetings if required.</w:t>
            </w:r>
          </w:p>
          <w:p w:rsidR="008016A3" w:rsidRPr="00C978B3" w:rsidRDefault="008016A3" w:rsidP="00EF2B45">
            <w:pPr>
              <w:numPr>
                <w:ilvl w:val="0"/>
                <w:numId w:val="8"/>
              </w:numPr>
              <w:jc w:val="left"/>
              <w:rPr>
                <w:sz w:val="22"/>
                <w:szCs w:val="22"/>
              </w:rPr>
            </w:pPr>
            <w:r w:rsidRPr="00C978B3">
              <w:rPr>
                <w:sz w:val="22"/>
                <w:szCs w:val="22"/>
              </w:rPr>
              <w:t xml:space="preserve">When it is requested by IO RO </w:t>
            </w:r>
            <w:r w:rsidRPr="00C978B3">
              <w:t>of the Building or Cryostat or Assembly or Safety</w:t>
            </w:r>
            <w:r w:rsidRPr="00C978B3">
              <w:rPr>
                <w:sz w:val="22"/>
                <w:szCs w:val="22"/>
              </w:rPr>
              <w:t xml:space="preserve">, to make a </w:t>
            </w:r>
            <w:r w:rsidRPr="00C978B3">
              <w:t xml:space="preserve">reconciliation under ENOVIA (see §2.1.2.3) </w:t>
            </w:r>
            <w:r w:rsidRPr="00C978B3">
              <w:rPr>
                <w:sz w:val="22"/>
                <w:szCs w:val="22"/>
              </w:rPr>
              <w:t>of</w:t>
            </w:r>
            <w:r w:rsidR="00496EE7" w:rsidRPr="00C978B3">
              <w:rPr>
                <w:sz w:val="22"/>
                <w:szCs w:val="22"/>
              </w:rPr>
              <w:t xml:space="preserve"> the model representing external envelop of the building</w:t>
            </w:r>
            <w:r w:rsidRPr="00C978B3">
              <w:rPr>
                <w:sz w:val="22"/>
                <w:szCs w:val="22"/>
              </w:rPr>
              <w:t xml:space="preserve"> in CATIA V5 format</w:t>
            </w:r>
          </w:p>
          <w:p w:rsidR="00574C93" w:rsidRPr="00C978B3" w:rsidRDefault="00574C93" w:rsidP="00EF2B45">
            <w:pPr>
              <w:numPr>
                <w:ilvl w:val="0"/>
                <w:numId w:val="8"/>
              </w:numPr>
              <w:jc w:val="left"/>
              <w:rPr>
                <w:sz w:val="22"/>
                <w:szCs w:val="22"/>
              </w:rPr>
            </w:pPr>
            <w:r w:rsidRPr="00C978B3">
              <w:rPr>
                <w:sz w:val="22"/>
                <w:szCs w:val="22"/>
              </w:rPr>
              <w:t xml:space="preserve">IO DECO submits requests of Draft promotion to IO DI, IO </w:t>
            </w:r>
            <w:r w:rsidR="008016A3" w:rsidRPr="00C978B3">
              <w:rPr>
                <w:sz w:val="22"/>
                <w:szCs w:val="22"/>
              </w:rPr>
              <w:t>RO</w:t>
            </w:r>
            <w:r w:rsidRPr="00C978B3">
              <w:rPr>
                <w:sz w:val="22"/>
                <w:szCs w:val="22"/>
              </w:rPr>
              <w:t>.</w:t>
            </w:r>
          </w:p>
          <w:p w:rsidR="00574C93" w:rsidRPr="00C978B3" w:rsidRDefault="00574C93" w:rsidP="00EF2B45">
            <w:pPr>
              <w:numPr>
                <w:ilvl w:val="0"/>
                <w:numId w:val="8"/>
              </w:numPr>
              <w:jc w:val="left"/>
              <w:rPr>
                <w:sz w:val="22"/>
                <w:szCs w:val="22"/>
              </w:rPr>
            </w:pPr>
            <w:r w:rsidRPr="00C978B3">
              <w:rPr>
                <w:sz w:val="22"/>
                <w:szCs w:val="22"/>
              </w:rPr>
              <w:t xml:space="preserve">Depending upon the agreement of IO DI, IO </w:t>
            </w:r>
            <w:r w:rsidR="008016A3" w:rsidRPr="00C978B3">
              <w:rPr>
                <w:sz w:val="22"/>
                <w:szCs w:val="22"/>
              </w:rPr>
              <w:t>RO</w:t>
            </w:r>
            <w:r w:rsidRPr="00C978B3">
              <w:rPr>
                <w:sz w:val="22"/>
                <w:szCs w:val="22"/>
              </w:rPr>
              <w:t>, the IO DECO promote to Draft.</w:t>
            </w:r>
          </w:p>
          <w:p w:rsidR="00574C93" w:rsidRPr="00C978B3" w:rsidRDefault="00574C93" w:rsidP="00EF2B45">
            <w:pPr>
              <w:numPr>
                <w:ilvl w:val="0"/>
                <w:numId w:val="8"/>
              </w:numPr>
              <w:jc w:val="left"/>
              <w:rPr>
                <w:sz w:val="22"/>
                <w:szCs w:val="22"/>
              </w:rPr>
            </w:pPr>
            <w:r w:rsidRPr="00C978B3">
              <w:rPr>
                <w:sz w:val="22"/>
                <w:szCs w:val="22"/>
              </w:rPr>
              <w:t>T</w:t>
            </w:r>
            <w:r w:rsidR="00FB144D" w:rsidRPr="00C978B3">
              <w:rPr>
                <w:sz w:val="22"/>
                <w:szCs w:val="22"/>
              </w:rPr>
              <w:t xml:space="preserve">o monitors the compliance of </w:t>
            </w:r>
            <w:r w:rsidR="00496EE7" w:rsidRPr="00C978B3">
              <w:rPr>
                <w:sz w:val="22"/>
                <w:szCs w:val="22"/>
              </w:rPr>
              <w:t>the model representing external envelop of the building</w:t>
            </w:r>
            <w:r w:rsidR="00FB144D" w:rsidRPr="00C978B3">
              <w:rPr>
                <w:sz w:val="22"/>
                <w:szCs w:val="22"/>
              </w:rPr>
              <w:t xml:space="preserve"> with other CM</w:t>
            </w:r>
            <w:r w:rsidRPr="00C978B3">
              <w:rPr>
                <w:sz w:val="22"/>
                <w:szCs w:val="22"/>
              </w:rPr>
              <w:t xml:space="preserve"> especially regarding the interfaces, envelope volume.</w:t>
            </w:r>
          </w:p>
          <w:p w:rsidR="00DE74E6" w:rsidRPr="00C978B3" w:rsidRDefault="00574C93" w:rsidP="00EF2B45">
            <w:pPr>
              <w:numPr>
                <w:ilvl w:val="0"/>
                <w:numId w:val="8"/>
              </w:numPr>
              <w:jc w:val="left"/>
              <w:rPr>
                <w:sz w:val="22"/>
                <w:szCs w:val="22"/>
              </w:rPr>
            </w:pPr>
            <w:r w:rsidRPr="00C978B3">
              <w:rPr>
                <w:sz w:val="22"/>
                <w:szCs w:val="22"/>
              </w:rPr>
              <w:t xml:space="preserve">To support DA with level 3 support of </w:t>
            </w:r>
            <w:hyperlink r:id="rId50" w:tgtFrame="_blank" w:history="1">
              <w:r w:rsidRPr="00C978B3">
                <w:rPr>
                  <w:sz w:val="22"/>
                  <w:szCs w:val="22"/>
                </w:rPr>
                <w:t>World wide support concept</w:t>
              </w:r>
            </w:hyperlink>
            <w:r w:rsidRPr="00C978B3">
              <w:rPr>
                <w:sz w:val="22"/>
                <w:szCs w:val="22"/>
              </w:rPr>
              <w:t>.</w:t>
            </w:r>
          </w:p>
        </w:tc>
      </w:tr>
    </w:tbl>
    <w:p w:rsidR="00402EE4" w:rsidRPr="00C978B3" w:rsidRDefault="00402EE4" w:rsidP="005F12B6">
      <w:pPr>
        <w:rPr>
          <w:sz w:val="8"/>
          <w:szCs w:val="8"/>
        </w:rPr>
      </w:pPr>
    </w:p>
    <w:tbl>
      <w:tblPr>
        <w:tblW w:w="146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139"/>
        <w:gridCol w:w="13547"/>
      </w:tblGrid>
      <w:tr w:rsidR="00402EE4" w:rsidRPr="00C978B3" w:rsidTr="00340876">
        <w:trPr>
          <w:trHeight w:val="151"/>
        </w:trPr>
        <w:tc>
          <w:tcPr>
            <w:tcW w:w="14686" w:type="dxa"/>
            <w:gridSpan w:val="2"/>
            <w:tcBorders>
              <w:top w:val="double" w:sz="4" w:space="0" w:color="auto"/>
              <w:bottom w:val="double" w:sz="4" w:space="0" w:color="auto"/>
            </w:tcBorders>
            <w:shd w:val="clear" w:color="auto" w:fill="B3B3B3"/>
          </w:tcPr>
          <w:p w:rsidR="00402EE4" w:rsidRPr="00C978B3" w:rsidRDefault="00402EE4" w:rsidP="00C007F8">
            <w:pPr>
              <w:jc w:val="left"/>
            </w:pPr>
            <w:r w:rsidRPr="00C978B3">
              <w:rPr>
                <w:b/>
              </w:rPr>
              <w:t xml:space="preserve">PHASE III : </w:t>
            </w:r>
            <w:r w:rsidRPr="00C978B3">
              <w:rPr>
                <w:rFonts w:ascii="Arial" w:hAnsi="Arial" w:cs="Arial"/>
                <w:b/>
              </w:rPr>
              <w:t>Site fabrication and Sub-assembly at ITER Site Temporary workshop</w:t>
            </w:r>
          </w:p>
        </w:tc>
      </w:tr>
      <w:tr w:rsidR="00402EE4" w:rsidRPr="00C978B3" w:rsidTr="00D66307">
        <w:trPr>
          <w:trHeight w:val="469"/>
        </w:trPr>
        <w:tc>
          <w:tcPr>
            <w:tcW w:w="14686" w:type="dxa"/>
            <w:gridSpan w:val="2"/>
            <w:tcBorders>
              <w:top w:val="double" w:sz="4" w:space="0" w:color="auto"/>
              <w:bottom w:val="single" w:sz="4" w:space="0" w:color="auto"/>
            </w:tcBorders>
            <w:shd w:val="clear" w:color="auto" w:fill="auto"/>
          </w:tcPr>
          <w:p w:rsidR="008E2068" w:rsidRPr="00C978B3" w:rsidRDefault="00D66307" w:rsidP="00C007F8">
            <w:pPr>
              <w:jc w:val="left"/>
              <w:rPr>
                <w:sz w:val="22"/>
                <w:szCs w:val="22"/>
              </w:rPr>
            </w:pPr>
            <w:r w:rsidRPr="00C978B3">
              <w:rPr>
                <w:sz w:val="22"/>
                <w:szCs w:val="22"/>
              </w:rPr>
              <w:t xml:space="preserve">There will be major site fabrication and sub-assembly at the ITER site temporary workshop and as built sub-assembly Design shall be produce by DA. </w:t>
            </w:r>
          </w:p>
          <w:p w:rsidR="00402EE4" w:rsidRPr="00C978B3" w:rsidRDefault="00D66307" w:rsidP="00C007F8">
            <w:pPr>
              <w:jc w:val="left"/>
              <w:rPr>
                <w:sz w:val="22"/>
                <w:szCs w:val="22"/>
              </w:rPr>
            </w:pPr>
            <w:r w:rsidRPr="00C978B3">
              <w:rPr>
                <w:sz w:val="22"/>
                <w:szCs w:val="22"/>
              </w:rPr>
              <w:t>DA shall produce the As-Built Design according to the phase above and eventual updates delivered by IO.</w:t>
            </w:r>
          </w:p>
        </w:tc>
      </w:tr>
      <w:tr w:rsidR="00D66307" w:rsidRPr="00C978B3" w:rsidTr="004E7611">
        <w:trPr>
          <w:trHeight w:val="117"/>
        </w:trPr>
        <w:tc>
          <w:tcPr>
            <w:tcW w:w="14686" w:type="dxa"/>
            <w:gridSpan w:val="2"/>
            <w:tcBorders>
              <w:top w:val="single" w:sz="4" w:space="0" w:color="auto"/>
              <w:bottom w:val="single" w:sz="4" w:space="0" w:color="auto"/>
            </w:tcBorders>
            <w:shd w:val="clear" w:color="auto" w:fill="D9D9D9"/>
          </w:tcPr>
          <w:p w:rsidR="00D66307" w:rsidRPr="00C978B3" w:rsidRDefault="00D66307" w:rsidP="00C007F8">
            <w:pPr>
              <w:jc w:val="left"/>
              <w:rPr>
                <w:sz w:val="22"/>
                <w:szCs w:val="22"/>
              </w:rPr>
            </w:pPr>
            <w:r w:rsidRPr="00C978B3">
              <w:t>AS-BUILT READINESS REVIEW</w:t>
            </w:r>
          </w:p>
        </w:tc>
      </w:tr>
      <w:tr w:rsidR="00D66307" w:rsidRPr="00C978B3" w:rsidTr="00D66307">
        <w:trPr>
          <w:trHeight w:val="100"/>
        </w:trPr>
        <w:tc>
          <w:tcPr>
            <w:tcW w:w="1139" w:type="dxa"/>
            <w:tcBorders>
              <w:top w:val="single" w:sz="4" w:space="0" w:color="auto"/>
              <w:bottom w:val="single" w:sz="4" w:space="0" w:color="auto"/>
            </w:tcBorders>
            <w:shd w:val="clear" w:color="auto" w:fill="auto"/>
          </w:tcPr>
          <w:p w:rsidR="00D66307" w:rsidRPr="00C978B3" w:rsidRDefault="00D66307" w:rsidP="00D66307">
            <w:pPr>
              <w:rPr>
                <w:sz w:val="22"/>
                <w:szCs w:val="22"/>
              </w:rPr>
            </w:pPr>
            <w:r w:rsidRPr="00C978B3">
              <w:rPr>
                <w:sz w:val="22"/>
                <w:szCs w:val="22"/>
              </w:rPr>
              <w:t>DA DO</w:t>
            </w:r>
          </w:p>
          <w:p w:rsidR="00D66307" w:rsidRPr="00C978B3" w:rsidRDefault="00D66307" w:rsidP="00D66307">
            <w:pPr>
              <w:jc w:val="left"/>
            </w:pPr>
            <w:r w:rsidRPr="00C978B3">
              <w:rPr>
                <w:sz w:val="22"/>
                <w:szCs w:val="22"/>
              </w:rPr>
              <w:t>IO DO</w:t>
            </w:r>
          </w:p>
          <w:p w:rsidR="00D66307" w:rsidRPr="00C978B3" w:rsidRDefault="00D66307" w:rsidP="00C007F8">
            <w:pPr>
              <w:jc w:val="left"/>
              <w:rPr>
                <w:sz w:val="22"/>
                <w:szCs w:val="22"/>
              </w:rPr>
            </w:pPr>
          </w:p>
        </w:tc>
        <w:tc>
          <w:tcPr>
            <w:tcW w:w="13547" w:type="dxa"/>
            <w:tcBorders>
              <w:top w:val="single" w:sz="4" w:space="0" w:color="auto"/>
              <w:bottom w:val="single" w:sz="4" w:space="0" w:color="auto"/>
            </w:tcBorders>
            <w:shd w:val="clear" w:color="auto" w:fill="auto"/>
          </w:tcPr>
          <w:p w:rsidR="00D66307" w:rsidRPr="00C978B3" w:rsidRDefault="00D66307" w:rsidP="00EF2B45">
            <w:pPr>
              <w:numPr>
                <w:ilvl w:val="0"/>
                <w:numId w:val="8"/>
              </w:numPr>
              <w:tabs>
                <w:tab w:val="clear" w:pos="360"/>
                <w:tab w:val="num" w:pos="424"/>
              </w:tabs>
              <w:ind w:left="424"/>
              <w:jc w:val="left"/>
              <w:rPr>
                <w:sz w:val="22"/>
                <w:szCs w:val="22"/>
              </w:rPr>
            </w:pPr>
            <w:r w:rsidRPr="00C978B3">
              <w:rPr>
                <w:sz w:val="22"/>
                <w:szCs w:val="22"/>
              </w:rPr>
              <w:t xml:space="preserve">AS-BUILT Readiness Review: Identical sequence and involvement of IO and DA DO as shown in design reviews steps above,  apart the </w:t>
            </w:r>
          </w:p>
          <w:p w:rsidR="00D66307" w:rsidRPr="00C978B3" w:rsidRDefault="00D66307" w:rsidP="00D66307">
            <w:pPr>
              <w:ind w:left="424"/>
              <w:jc w:val="left"/>
              <w:rPr>
                <w:sz w:val="22"/>
                <w:szCs w:val="22"/>
              </w:rPr>
            </w:pPr>
            <w:r w:rsidRPr="00C978B3">
              <w:rPr>
                <w:sz w:val="22"/>
                <w:szCs w:val="22"/>
              </w:rPr>
              <w:t>following:</w:t>
            </w:r>
          </w:p>
          <w:p w:rsidR="00D66307" w:rsidRPr="00C978B3" w:rsidRDefault="00D66307" w:rsidP="00EF2B45">
            <w:pPr>
              <w:numPr>
                <w:ilvl w:val="0"/>
                <w:numId w:val="9"/>
              </w:numPr>
              <w:tabs>
                <w:tab w:val="clear" w:pos="1638"/>
                <w:tab w:val="num" w:pos="787"/>
              </w:tabs>
              <w:ind w:left="194" w:firstLine="0"/>
              <w:rPr>
                <w:sz w:val="22"/>
                <w:szCs w:val="22"/>
              </w:rPr>
            </w:pPr>
            <w:r w:rsidRPr="00C978B3">
              <w:rPr>
                <w:sz w:val="22"/>
                <w:szCs w:val="22"/>
              </w:rPr>
              <w:t>Data to be finally approved through the AS-BUILT Readiness Review is transmitted to IO at least 2 weeks before</w:t>
            </w:r>
          </w:p>
          <w:p w:rsidR="00D66307" w:rsidRPr="00C978B3" w:rsidRDefault="00D66307" w:rsidP="00EF2B45">
            <w:pPr>
              <w:numPr>
                <w:ilvl w:val="0"/>
                <w:numId w:val="9"/>
              </w:numPr>
              <w:tabs>
                <w:tab w:val="clear" w:pos="1638"/>
                <w:tab w:val="num" w:pos="787"/>
              </w:tabs>
              <w:ind w:left="194" w:firstLine="0"/>
              <w:rPr>
                <w:sz w:val="22"/>
                <w:szCs w:val="22"/>
              </w:rPr>
            </w:pPr>
            <w:r w:rsidRPr="00C978B3">
              <w:rPr>
                <w:sz w:val="22"/>
                <w:szCs w:val="22"/>
              </w:rPr>
              <w:t>Design Review involves (in addition of regular design reviewers) all IO ROs  of interfacing components</w:t>
            </w:r>
          </w:p>
          <w:p w:rsidR="00D66307" w:rsidRPr="00C978B3" w:rsidRDefault="00D66307" w:rsidP="00EF2B45">
            <w:pPr>
              <w:numPr>
                <w:ilvl w:val="0"/>
                <w:numId w:val="8"/>
              </w:numPr>
              <w:tabs>
                <w:tab w:val="clear" w:pos="360"/>
                <w:tab w:val="num" w:pos="424"/>
              </w:tabs>
              <w:ind w:left="424"/>
              <w:jc w:val="left"/>
              <w:rPr>
                <w:sz w:val="22"/>
                <w:szCs w:val="22"/>
              </w:rPr>
            </w:pPr>
            <w:r w:rsidRPr="00C978B3">
              <w:rPr>
                <w:sz w:val="22"/>
                <w:szCs w:val="22"/>
              </w:rPr>
              <w:t>Promotion to “Approved” status of the CAD data delivered by the DA DO performed by the IO DECO in ITER DMU</w:t>
            </w:r>
          </w:p>
        </w:tc>
      </w:tr>
    </w:tbl>
    <w:p w:rsidR="00402EE4" w:rsidRPr="00C978B3" w:rsidRDefault="00402EE4" w:rsidP="005F12B6">
      <w:pPr>
        <w:rPr>
          <w:sz w:val="8"/>
          <w:szCs w:val="8"/>
        </w:rPr>
      </w:pPr>
    </w:p>
    <w:p w:rsidR="00AB3EFC" w:rsidRPr="00C978B3" w:rsidRDefault="00AB3EFC"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p w:rsidR="00D66307" w:rsidRPr="00C978B3" w:rsidRDefault="00D66307" w:rsidP="005F12B6">
      <w:pPr>
        <w:rPr>
          <w:sz w:val="8"/>
          <w:szCs w:val="8"/>
        </w:rPr>
      </w:pPr>
    </w:p>
    <w:tbl>
      <w:tblPr>
        <w:tblW w:w="146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220"/>
        <w:gridCol w:w="13466"/>
      </w:tblGrid>
      <w:tr w:rsidR="00D714A1" w:rsidRPr="00C978B3" w:rsidTr="00340876">
        <w:trPr>
          <w:trHeight w:val="151"/>
        </w:trPr>
        <w:tc>
          <w:tcPr>
            <w:tcW w:w="14686" w:type="dxa"/>
            <w:gridSpan w:val="2"/>
            <w:tcBorders>
              <w:top w:val="double" w:sz="4" w:space="0" w:color="auto"/>
              <w:bottom w:val="double" w:sz="4" w:space="0" w:color="auto"/>
            </w:tcBorders>
            <w:shd w:val="clear" w:color="auto" w:fill="B3B3B3"/>
          </w:tcPr>
          <w:p w:rsidR="00D714A1" w:rsidRPr="00C978B3" w:rsidRDefault="00D714A1" w:rsidP="00724842">
            <w:pPr>
              <w:jc w:val="left"/>
            </w:pPr>
            <w:r w:rsidRPr="00C978B3">
              <w:rPr>
                <w:b/>
              </w:rPr>
              <w:t xml:space="preserve">PHASE IV : </w:t>
            </w:r>
            <w:r w:rsidR="00724842" w:rsidRPr="00C978B3">
              <w:rPr>
                <w:rFonts w:ascii="Arial" w:hAnsi="Arial" w:cs="Arial"/>
                <w:b/>
              </w:rPr>
              <w:t>Assembly of the section in the ITER Tokamak pit</w:t>
            </w:r>
            <w:r w:rsidR="00724842" w:rsidRPr="00C978B3">
              <w:rPr>
                <w:b/>
                <w:sz w:val="32"/>
              </w:rPr>
              <w:t xml:space="preserve"> </w:t>
            </w:r>
          </w:p>
        </w:tc>
      </w:tr>
      <w:tr w:rsidR="00D714A1" w:rsidRPr="00C978B3" w:rsidTr="00340876">
        <w:trPr>
          <w:trHeight w:val="151"/>
        </w:trPr>
        <w:tc>
          <w:tcPr>
            <w:tcW w:w="14686" w:type="dxa"/>
            <w:gridSpan w:val="2"/>
            <w:tcBorders>
              <w:top w:val="double" w:sz="4" w:space="0" w:color="auto"/>
              <w:bottom w:val="single" w:sz="4" w:space="0" w:color="auto"/>
            </w:tcBorders>
            <w:shd w:val="clear" w:color="auto" w:fill="auto"/>
          </w:tcPr>
          <w:p w:rsidR="00D714A1" w:rsidRPr="00C978B3" w:rsidRDefault="005F7858" w:rsidP="00B2409D">
            <w:pPr>
              <w:jc w:val="left"/>
              <w:rPr>
                <w:sz w:val="22"/>
                <w:szCs w:val="22"/>
              </w:rPr>
            </w:pPr>
            <w:r w:rsidRPr="00C978B3">
              <w:rPr>
                <w:sz w:val="22"/>
                <w:szCs w:val="22"/>
              </w:rPr>
              <w:t>DA shall produce the As-Installed</w:t>
            </w:r>
            <w:r w:rsidR="00D714A1" w:rsidRPr="00C978B3">
              <w:rPr>
                <w:sz w:val="22"/>
                <w:szCs w:val="22"/>
              </w:rPr>
              <w:t xml:space="preserve"> Design according to the phase above and eventual updates delivered by IO.</w:t>
            </w:r>
          </w:p>
        </w:tc>
      </w:tr>
      <w:tr w:rsidR="00D714A1" w:rsidRPr="00C978B3" w:rsidTr="00340876">
        <w:trPr>
          <w:trHeight w:val="151"/>
        </w:trPr>
        <w:tc>
          <w:tcPr>
            <w:tcW w:w="14686" w:type="dxa"/>
            <w:gridSpan w:val="2"/>
            <w:shd w:val="clear" w:color="auto" w:fill="D9D9D9"/>
          </w:tcPr>
          <w:p w:rsidR="00D714A1" w:rsidRPr="00C978B3" w:rsidRDefault="005F7858" w:rsidP="00B2409D">
            <w:pPr>
              <w:jc w:val="left"/>
            </w:pPr>
            <w:r w:rsidRPr="00C978B3">
              <w:t>INSTALLATION READINESS</w:t>
            </w:r>
            <w:r w:rsidR="00D714A1" w:rsidRPr="00C978B3">
              <w:t xml:space="preserve"> REVIEW</w:t>
            </w:r>
          </w:p>
        </w:tc>
      </w:tr>
      <w:tr w:rsidR="00D714A1" w:rsidRPr="00C978B3" w:rsidTr="00340876">
        <w:trPr>
          <w:trHeight w:val="536"/>
        </w:trPr>
        <w:tc>
          <w:tcPr>
            <w:tcW w:w="1220" w:type="dxa"/>
            <w:shd w:val="clear" w:color="auto" w:fill="auto"/>
          </w:tcPr>
          <w:p w:rsidR="00D714A1" w:rsidRPr="00C978B3" w:rsidRDefault="00D714A1" w:rsidP="00B2409D">
            <w:r w:rsidRPr="00C978B3">
              <w:t>DA DO</w:t>
            </w:r>
          </w:p>
          <w:p w:rsidR="00D714A1" w:rsidRPr="00C978B3" w:rsidRDefault="00D714A1" w:rsidP="00B2409D">
            <w:r w:rsidRPr="00C978B3">
              <w:t>IO DO</w:t>
            </w:r>
          </w:p>
        </w:tc>
        <w:tc>
          <w:tcPr>
            <w:tcW w:w="13466" w:type="dxa"/>
            <w:tcBorders>
              <w:top w:val="single" w:sz="4" w:space="0" w:color="auto"/>
              <w:bottom w:val="single" w:sz="4" w:space="0" w:color="auto"/>
            </w:tcBorders>
            <w:shd w:val="clear" w:color="auto" w:fill="auto"/>
          </w:tcPr>
          <w:p w:rsidR="00D714A1" w:rsidRPr="00C978B3" w:rsidRDefault="005F7858" w:rsidP="00EF2B45">
            <w:pPr>
              <w:numPr>
                <w:ilvl w:val="0"/>
                <w:numId w:val="8"/>
              </w:numPr>
              <w:tabs>
                <w:tab w:val="clear" w:pos="360"/>
              </w:tabs>
              <w:jc w:val="left"/>
              <w:rPr>
                <w:sz w:val="22"/>
                <w:szCs w:val="22"/>
              </w:rPr>
            </w:pPr>
            <w:r w:rsidRPr="00C978B3">
              <w:rPr>
                <w:sz w:val="22"/>
                <w:szCs w:val="22"/>
              </w:rPr>
              <w:t>Installation Readiness</w:t>
            </w:r>
            <w:r w:rsidR="00D714A1" w:rsidRPr="00C978B3">
              <w:rPr>
                <w:sz w:val="22"/>
                <w:szCs w:val="22"/>
              </w:rPr>
              <w:t xml:space="preserve"> Review: Identical sequence and involvement of IO and DA DO as shown in </w:t>
            </w:r>
            <w:r w:rsidR="003223C8" w:rsidRPr="00C978B3">
              <w:rPr>
                <w:sz w:val="22"/>
                <w:szCs w:val="22"/>
              </w:rPr>
              <w:t xml:space="preserve">design reviews steps above </w:t>
            </w:r>
            <w:r w:rsidR="00D714A1" w:rsidRPr="00C978B3">
              <w:rPr>
                <w:sz w:val="22"/>
                <w:szCs w:val="22"/>
              </w:rPr>
              <w:t>, apart the following:</w:t>
            </w:r>
          </w:p>
          <w:p w:rsidR="00D714A1" w:rsidRPr="00C978B3" w:rsidRDefault="00D714A1" w:rsidP="00EF2B45">
            <w:pPr>
              <w:numPr>
                <w:ilvl w:val="0"/>
                <w:numId w:val="9"/>
              </w:numPr>
              <w:tabs>
                <w:tab w:val="clear" w:pos="1638"/>
                <w:tab w:val="num" w:pos="787"/>
              </w:tabs>
              <w:ind w:left="787" w:hanging="426"/>
              <w:rPr>
                <w:sz w:val="22"/>
                <w:szCs w:val="22"/>
              </w:rPr>
            </w:pPr>
            <w:r w:rsidRPr="00C978B3">
              <w:rPr>
                <w:sz w:val="22"/>
                <w:szCs w:val="22"/>
              </w:rPr>
              <w:t xml:space="preserve">Data to be finally approved through the </w:t>
            </w:r>
            <w:r w:rsidR="005F7858" w:rsidRPr="00C978B3">
              <w:rPr>
                <w:sz w:val="22"/>
                <w:szCs w:val="22"/>
              </w:rPr>
              <w:t xml:space="preserve">Installation Readiness Review </w:t>
            </w:r>
            <w:r w:rsidR="00C50175" w:rsidRPr="00C978B3">
              <w:rPr>
                <w:sz w:val="22"/>
                <w:szCs w:val="22"/>
              </w:rPr>
              <w:t>is transmitted to IO at least 2</w:t>
            </w:r>
            <w:r w:rsidRPr="00C978B3">
              <w:rPr>
                <w:sz w:val="22"/>
                <w:szCs w:val="22"/>
              </w:rPr>
              <w:t xml:space="preserve"> weeks before</w:t>
            </w:r>
          </w:p>
          <w:p w:rsidR="00D714A1" w:rsidRPr="00C978B3" w:rsidRDefault="00D714A1" w:rsidP="00EF2B45">
            <w:pPr>
              <w:numPr>
                <w:ilvl w:val="0"/>
                <w:numId w:val="9"/>
              </w:numPr>
              <w:tabs>
                <w:tab w:val="clear" w:pos="1638"/>
                <w:tab w:val="num" w:pos="787"/>
              </w:tabs>
              <w:ind w:left="787" w:hanging="426"/>
              <w:rPr>
                <w:sz w:val="22"/>
                <w:szCs w:val="22"/>
              </w:rPr>
            </w:pPr>
            <w:r w:rsidRPr="00C978B3">
              <w:rPr>
                <w:sz w:val="22"/>
                <w:szCs w:val="22"/>
              </w:rPr>
              <w:t>Design Review involves (in addition of regular design reviewers) all IO ROs  of interfacing components</w:t>
            </w:r>
          </w:p>
          <w:p w:rsidR="00D714A1" w:rsidRPr="00C978B3" w:rsidRDefault="00D714A1" w:rsidP="00EF2B45">
            <w:pPr>
              <w:numPr>
                <w:ilvl w:val="0"/>
                <w:numId w:val="8"/>
              </w:numPr>
              <w:tabs>
                <w:tab w:val="clear" w:pos="360"/>
              </w:tabs>
              <w:jc w:val="left"/>
            </w:pPr>
            <w:r w:rsidRPr="00C978B3">
              <w:rPr>
                <w:sz w:val="22"/>
                <w:szCs w:val="22"/>
              </w:rPr>
              <w:t>Promotion to “Approved” status of the CAD data delivered by the DA DO performed by the IO DECO in ITER DMU</w:t>
            </w:r>
          </w:p>
        </w:tc>
      </w:tr>
    </w:tbl>
    <w:p w:rsidR="00402EE4" w:rsidRPr="00C978B3" w:rsidRDefault="00402EE4" w:rsidP="00C357D3">
      <w:pPr>
        <w:rPr>
          <w:sz w:val="8"/>
          <w:szCs w:val="8"/>
        </w:rPr>
      </w:pPr>
    </w:p>
    <w:tbl>
      <w:tblPr>
        <w:tblW w:w="146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4686"/>
      </w:tblGrid>
      <w:tr w:rsidR="00402EE4" w:rsidRPr="00C978B3" w:rsidTr="00340876">
        <w:trPr>
          <w:trHeight w:val="151"/>
        </w:trPr>
        <w:tc>
          <w:tcPr>
            <w:tcW w:w="14686" w:type="dxa"/>
            <w:tcBorders>
              <w:top w:val="double" w:sz="4" w:space="0" w:color="auto"/>
              <w:bottom w:val="double" w:sz="4" w:space="0" w:color="auto"/>
            </w:tcBorders>
            <w:shd w:val="clear" w:color="auto" w:fill="B3B3B3"/>
          </w:tcPr>
          <w:p w:rsidR="00402EE4" w:rsidRPr="00C978B3" w:rsidRDefault="00402EE4" w:rsidP="00C007F8">
            <w:pPr>
              <w:jc w:val="left"/>
            </w:pPr>
            <w:r w:rsidRPr="00C978B3">
              <w:rPr>
                <w:b/>
              </w:rPr>
              <w:t xml:space="preserve">PHASE V : </w:t>
            </w:r>
            <w:r w:rsidRPr="00C978B3">
              <w:rPr>
                <w:rFonts w:ascii="Arial" w:hAnsi="Arial" w:cs="Arial"/>
                <w:b/>
              </w:rPr>
              <w:t>Final leak testing and Acceptance of the full Cryostat</w:t>
            </w:r>
          </w:p>
        </w:tc>
      </w:tr>
      <w:tr w:rsidR="00402EE4" w:rsidRPr="00C978B3" w:rsidTr="00340876">
        <w:trPr>
          <w:trHeight w:val="151"/>
        </w:trPr>
        <w:tc>
          <w:tcPr>
            <w:tcW w:w="14686" w:type="dxa"/>
            <w:tcBorders>
              <w:top w:val="double" w:sz="4" w:space="0" w:color="auto"/>
              <w:bottom w:val="single" w:sz="4" w:space="0" w:color="auto"/>
            </w:tcBorders>
            <w:shd w:val="clear" w:color="auto" w:fill="auto"/>
          </w:tcPr>
          <w:p w:rsidR="00402EE4" w:rsidRPr="00C978B3" w:rsidRDefault="00402EE4" w:rsidP="00C007F8">
            <w:pPr>
              <w:jc w:val="left"/>
            </w:pPr>
            <w:r w:rsidRPr="00C978B3">
              <w:t>N\A</w:t>
            </w:r>
          </w:p>
        </w:tc>
      </w:tr>
    </w:tbl>
    <w:p w:rsidR="00EE4047" w:rsidRPr="00C978B3" w:rsidRDefault="00EE4047" w:rsidP="00C357D3"/>
    <w:p w:rsidR="00FC1FD6" w:rsidRDefault="00EE4047" w:rsidP="00C357D3">
      <w:r>
        <w:br w:type="page"/>
      </w:r>
    </w:p>
    <w:p w:rsidR="00702945" w:rsidRPr="00A940CA" w:rsidRDefault="00702945" w:rsidP="00702945">
      <w:pPr>
        <w:rPr>
          <w:b/>
          <w:sz w:val="36"/>
        </w:rPr>
      </w:pPr>
      <w:r w:rsidRPr="00A940CA">
        <w:rPr>
          <w:b/>
          <w:sz w:val="36"/>
        </w:rPr>
        <w:lastRenderedPageBreak/>
        <w:t xml:space="preserve">Collaborative </w:t>
      </w:r>
      <w:proofErr w:type="spellStart"/>
      <w:r w:rsidRPr="00A940CA">
        <w:rPr>
          <w:b/>
          <w:sz w:val="36"/>
        </w:rPr>
        <w:t>Workplan</w:t>
      </w:r>
      <w:proofErr w:type="spellEnd"/>
      <w:r w:rsidRPr="00A940CA">
        <w:rPr>
          <w:b/>
          <w:sz w:val="36"/>
        </w:rPr>
        <w:t xml:space="preserve"> for the </w:t>
      </w:r>
      <w:r w:rsidR="00EE4047" w:rsidRPr="00A940CA">
        <w:rPr>
          <w:b/>
          <w:sz w:val="36"/>
        </w:rPr>
        <w:t>cryostat Instrumentation</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90"/>
        <w:gridCol w:w="13936"/>
      </w:tblGrid>
      <w:tr w:rsidR="00FC1FD6" w:rsidRPr="007866E5" w:rsidTr="00EE4047">
        <w:trPr>
          <w:trHeight w:val="284"/>
        </w:trPr>
        <w:tc>
          <w:tcPr>
            <w:tcW w:w="15026" w:type="dxa"/>
            <w:gridSpan w:val="2"/>
            <w:tcBorders>
              <w:top w:val="double" w:sz="4" w:space="0" w:color="auto"/>
              <w:bottom w:val="single" w:sz="4" w:space="0" w:color="auto"/>
            </w:tcBorders>
            <w:shd w:val="clear" w:color="auto" w:fill="B3B3B3"/>
          </w:tcPr>
          <w:p w:rsidR="00FC1FD6" w:rsidRPr="003324C2" w:rsidRDefault="00FC1FD6" w:rsidP="00521B46">
            <w:pPr>
              <w:jc w:val="left"/>
              <w:rPr>
                <w:sz w:val="22"/>
                <w:szCs w:val="22"/>
              </w:rPr>
            </w:pPr>
            <w:r w:rsidRPr="003324C2">
              <w:rPr>
                <w:b/>
                <w:sz w:val="22"/>
                <w:szCs w:val="22"/>
              </w:rPr>
              <w:t>PA DESIGN PHASE</w:t>
            </w:r>
            <w:r w:rsidRPr="003324C2">
              <w:rPr>
                <w:sz w:val="22"/>
                <w:szCs w:val="22"/>
              </w:rPr>
              <w:t xml:space="preserve"> </w:t>
            </w:r>
            <w:r w:rsidR="00EE4047">
              <w:rPr>
                <w:sz w:val="22"/>
                <w:szCs w:val="22"/>
              </w:rPr>
              <w:t>(only for the cryostat instrumentation)</w:t>
            </w:r>
          </w:p>
        </w:tc>
      </w:tr>
      <w:tr w:rsidR="00EE4047" w:rsidRPr="007866E5" w:rsidTr="00EE4047">
        <w:trPr>
          <w:trHeight w:val="134"/>
        </w:trPr>
        <w:tc>
          <w:tcPr>
            <w:tcW w:w="15026" w:type="dxa"/>
            <w:gridSpan w:val="2"/>
            <w:tcBorders>
              <w:top w:val="single" w:sz="4" w:space="0" w:color="auto"/>
              <w:bottom w:val="single" w:sz="4" w:space="0" w:color="auto"/>
            </w:tcBorders>
            <w:shd w:val="clear" w:color="auto" w:fill="B3B3B3"/>
          </w:tcPr>
          <w:p w:rsidR="00EE4047" w:rsidRPr="003324C2" w:rsidRDefault="00EE4047" w:rsidP="00521B46">
            <w:pPr>
              <w:jc w:val="left"/>
              <w:rPr>
                <w:b/>
                <w:sz w:val="22"/>
                <w:szCs w:val="22"/>
              </w:rPr>
            </w:pPr>
            <w:r w:rsidRPr="003324C2">
              <w:rPr>
                <w:b/>
                <w:sz w:val="22"/>
                <w:szCs w:val="22"/>
              </w:rPr>
              <w:t>PRELIMINARY DESIGN</w:t>
            </w:r>
          </w:p>
        </w:tc>
      </w:tr>
      <w:tr w:rsidR="00FC1FD6" w:rsidRPr="007866E5" w:rsidTr="00FC1FD6">
        <w:trPr>
          <w:trHeight w:val="219"/>
        </w:trPr>
        <w:tc>
          <w:tcPr>
            <w:tcW w:w="15026" w:type="dxa"/>
            <w:gridSpan w:val="2"/>
            <w:tcBorders>
              <w:top w:val="double" w:sz="4" w:space="0" w:color="auto"/>
            </w:tcBorders>
            <w:shd w:val="clear" w:color="auto" w:fill="D9D9D9"/>
          </w:tcPr>
          <w:p w:rsidR="00FC1FD6" w:rsidRPr="003324C2" w:rsidRDefault="00FC1FD6" w:rsidP="00FC1FD6">
            <w:pPr>
              <w:jc w:val="left"/>
              <w:rPr>
                <w:sz w:val="22"/>
                <w:szCs w:val="22"/>
              </w:rPr>
            </w:pPr>
            <w:r w:rsidRPr="003324C2">
              <w:rPr>
                <w:sz w:val="22"/>
                <w:szCs w:val="22"/>
              </w:rPr>
              <w:t>MAIN EXECUTION STEPS</w:t>
            </w:r>
          </w:p>
        </w:tc>
      </w:tr>
      <w:tr w:rsidR="00FC1FD6" w:rsidRPr="007866E5" w:rsidTr="00FC1FD6">
        <w:trPr>
          <w:trHeight w:val="209"/>
        </w:trPr>
        <w:tc>
          <w:tcPr>
            <w:tcW w:w="15026" w:type="dxa"/>
            <w:gridSpan w:val="2"/>
            <w:shd w:val="clear" w:color="auto" w:fill="auto"/>
          </w:tcPr>
          <w:p w:rsidR="00FC1FD6" w:rsidRPr="003324C2" w:rsidRDefault="00FC1FD6" w:rsidP="00FC1FD6">
            <w:pPr>
              <w:jc w:val="left"/>
              <w:rPr>
                <w:sz w:val="22"/>
                <w:szCs w:val="22"/>
              </w:rPr>
            </w:pPr>
            <w:r w:rsidRPr="003324C2">
              <w:rPr>
                <w:sz w:val="22"/>
                <w:szCs w:val="22"/>
              </w:rPr>
              <w:t>Direct Remote connection (for Diagram data)</w:t>
            </w:r>
          </w:p>
        </w:tc>
      </w:tr>
      <w:tr w:rsidR="00FC1FD6" w:rsidRPr="007866E5" w:rsidTr="00FC1FD6">
        <w:trPr>
          <w:trHeight w:val="209"/>
        </w:trPr>
        <w:tc>
          <w:tcPr>
            <w:tcW w:w="1090" w:type="dxa"/>
            <w:shd w:val="clear" w:color="auto" w:fill="auto"/>
          </w:tcPr>
          <w:p w:rsidR="00FC1FD6" w:rsidRPr="003324C2" w:rsidRDefault="00FC1FD6" w:rsidP="00FC1FD6">
            <w:pPr>
              <w:rPr>
                <w:sz w:val="20"/>
              </w:rPr>
            </w:pPr>
            <w:r w:rsidRPr="003324C2">
              <w:rPr>
                <w:sz w:val="20"/>
              </w:rPr>
              <w:t>DA DO</w:t>
            </w:r>
          </w:p>
          <w:p w:rsidR="00FC1FD6" w:rsidRPr="003324C2" w:rsidRDefault="00FC1FD6" w:rsidP="00FC1FD6">
            <w:pPr>
              <w:rPr>
                <w:sz w:val="20"/>
              </w:rPr>
            </w:pPr>
            <w:r w:rsidRPr="003324C2">
              <w:rPr>
                <w:sz w:val="20"/>
              </w:rPr>
              <w:t>CDO</w:t>
            </w:r>
          </w:p>
        </w:tc>
        <w:tc>
          <w:tcPr>
            <w:tcW w:w="13936" w:type="dxa"/>
            <w:shd w:val="clear" w:color="auto" w:fill="auto"/>
          </w:tcPr>
          <w:p w:rsidR="00FC1FD6" w:rsidRPr="003324C2" w:rsidRDefault="00FC1FD6" w:rsidP="00EF2B45">
            <w:pPr>
              <w:numPr>
                <w:ilvl w:val="0"/>
                <w:numId w:val="8"/>
              </w:numPr>
              <w:jc w:val="left"/>
              <w:rPr>
                <w:sz w:val="20"/>
              </w:rPr>
            </w:pPr>
            <w:r w:rsidRPr="003324C2">
              <w:rPr>
                <w:sz w:val="20"/>
              </w:rPr>
              <w:t>DIAGRAMS design performed by designers connected to the ITER SSD DB via CITRIX.</w:t>
            </w:r>
          </w:p>
          <w:p w:rsidR="00FC1FD6" w:rsidRPr="003324C2" w:rsidRDefault="00FC1FD6" w:rsidP="00EF2B45">
            <w:pPr>
              <w:numPr>
                <w:ilvl w:val="0"/>
                <w:numId w:val="8"/>
              </w:numPr>
              <w:jc w:val="left"/>
              <w:rPr>
                <w:sz w:val="20"/>
              </w:rPr>
            </w:pPr>
            <w:r w:rsidRPr="003324C2">
              <w:rPr>
                <w:sz w:val="20"/>
              </w:rPr>
              <w:t>DA Designers are responsible of the continuous identification of data representing an interface between the system and others. The maintenance of the design context is DA’s responsibility and is enabled by its constant connection to the ITER database via CITRIX.</w:t>
            </w:r>
          </w:p>
          <w:p w:rsidR="00FC1FD6" w:rsidRPr="003324C2" w:rsidRDefault="00FC1FD6" w:rsidP="00EF2B45">
            <w:pPr>
              <w:numPr>
                <w:ilvl w:val="0"/>
                <w:numId w:val="8"/>
              </w:numPr>
              <w:jc w:val="left"/>
              <w:rPr>
                <w:sz w:val="20"/>
              </w:rPr>
            </w:pPr>
            <w:r w:rsidRPr="003324C2">
              <w:rPr>
                <w:sz w:val="20"/>
              </w:rPr>
              <w:t>To publish the diagrams under ICP.</w:t>
            </w:r>
          </w:p>
        </w:tc>
      </w:tr>
      <w:tr w:rsidR="00FC1FD6" w:rsidRPr="007866E5" w:rsidTr="00FC1FD6">
        <w:trPr>
          <w:trHeight w:val="209"/>
        </w:trPr>
        <w:tc>
          <w:tcPr>
            <w:tcW w:w="1090" w:type="dxa"/>
            <w:shd w:val="clear" w:color="auto" w:fill="auto"/>
          </w:tcPr>
          <w:p w:rsidR="00FC1FD6" w:rsidRPr="003324C2" w:rsidRDefault="00FC1FD6" w:rsidP="00FC1FD6">
            <w:pPr>
              <w:rPr>
                <w:sz w:val="20"/>
              </w:rPr>
            </w:pPr>
            <w:r w:rsidRPr="003324C2">
              <w:rPr>
                <w:sz w:val="20"/>
              </w:rPr>
              <w:t>IO DO</w:t>
            </w:r>
          </w:p>
        </w:tc>
        <w:tc>
          <w:tcPr>
            <w:tcW w:w="13936" w:type="dxa"/>
            <w:shd w:val="clear" w:color="auto" w:fill="auto"/>
          </w:tcPr>
          <w:p w:rsidR="00FC1FD6" w:rsidRPr="003324C2" w:rsidRDefault="00FC1FD6" w:rsidP="00EF2B45">
            <w:pPr>
              <w:numPr>
                <w:ilvl w:val="0"/>
                <w:numId w:val="8"/>
              </w:numPr>
              <w:jc w:val="left"/>
              <w:rPr>
                <w:sz w:val="20"/>
              </w:rPr>
            </w:pPr>
            <w:r w:rsidRPr="003324C2">
              <w:rPr>
                <w:sz w:val="20"/>
              </w:rPr>
              <w:t>IO DO supports DA and its supplier designers on ITER DIAGRAMS and CITRIX methodologies.</w:t>
            </w:r>
          </w:p>
          <w:p w:rsidR="00FC1FD6" w:rsidRPr="003324C2" w:rsidRDefault="00FC1FD6" w:rsidP="00EF2B45">
            <w:pPr>
              <w:numPr>
                <w:ilvl w:val="0"/>
                <w:numId w:val="8"/>
              </w:numPr>
              <w:jc w:val="left"/>
              <w:rPr>
                <w:sz w:val="20"/>
              </w:rPr>
            </w:pPr>
            <w:r w:rsidRPr="003324C2">
              <w:rPr>
                <w:sz w:val="20"/>
              </w:rPr>
              <w:t>IO DECO monitors the compliance of DIAGRAMS data, with the ITER design rules.</w:t>
            </w:r>
          </w:p>
        </w:tc>
      </w:tr>
      <w:tr w:rsidR="00FC1FD6" w:rsidRPr="007866E5" w:rsidTr="00FC1FD6">
        <w:trPr>
          <w:trHeight w:val="209"/>
        </w:trPr>
        <w:tc>
          <w:tcPr>
            <w:tcW w:w="15026" w:type="dxa"/>
            <w:gridSpan w:val="2"/>
            <w:shd w:val="clear" w:color="auto" w:fill="auto"/>
          </w:tcPr>
          <w:p w:rsidR="00FC1FD6" w:rsidRPr="003324C2" w:rsidRDefault="00FC1FD6" w:rsidP="00FC1FD6">
            <w:pPr>
              <w:jc w:val="left"/>
              <w:rPr>
                <w:sz w:val="22"/>
                <w:szCs w:val="22"/>
              </w:rPr>
            </w:pPr>
            <w:r w:rsidRPr="003324C2">
              <w:rPr>
                <w:sz w:val="22"/>
                <w:szCs w:val="22"/>
              </w:rPr>
              <w:t>Synchronous scheme (for CAD data)</w:t>
            </w:r>
          </w:p>
        </w:tc>
      </w:tr>
      <w:tr w:rsidR="00FC1FD6" w:rsidRPr="007866E5" w:rsidTr="00FC1FD6">
        <w:trPr>
          <w:trHeight w:val="1050"/>
        </w:trPr>
        <w:tc>
          <w:tcPr>
            <w:tcW w:w="1090" w:type="dxa"/>
            <w:shd w:val="clear" w:color="auto" w:fill="auto"/>
          </w:tcPr>
          <w:p w:rsidR="00FC1FD6" w:rsidRPr="003324C2" w:rsidRDefault="00FC1FD6" w:rsidP="00FC1FD6">
            <w:pPr>
              <w:rPr>
                <w:sz w:val="20"/>
              </w:rPr>
            </w:pPr>
            <w:r w:rsidRPr="003324C2">
              <w:rPr>
                <w:sz w:val="20"/>
              </w:rPr>
              <w:t>CDO</w:t>
            </w:r>
          </w:p>
        </w:tc>
        <w:tc>
          <w:tcPr>
            <w:tcW w:w="13936" w:type="dxa"/>
            <w:shd w:val="clear" w:color="auto" w:fill="auto"/>
          </w:tcPr>
          <w:p w:rsidR="00FC1FD6" w:rsidRPr="003324C2" w:rsidRDefault="00EE4047" w:rsidP="00EF2B45">
            <w:pPr>
              <w:numPr>
                <w:ilvl w:val="0"/>
                <w:numId w:val="8"/>
              </w:numPr>
              <w:jc w:val="left"/>
              <w:rPr>
                <w:sz w:val="20"/>
              </w:rPr>
            </w:pPr>
            <w:r>
              <w:rPr>
                <w:sz w:val="20"/>
              </w:rPr>
              <w:t>Preliminary</w:t>
            </w:r>
            <w:r w:rsidR="00FC1FD6" w:rsidRPr="003324C2">
              <w:rPr>
                <w:sz w:val="20"/>
              </w:rPr>
              <w:t xml:space="preserve"> Design performed by DA designers once connected to the ITER ENOVIA DB</w:t>
            </w:r>
          </w:p>
          <w:p w:rsidR="00FC1FD6" w:rsidRPr="00DF520D" w:rsidRDefault="00FC1FD6" w:rsidP="00EF2B45">
            <w:pPr>
              <w:numPr>
                <w:ilvl w:val="0"/>
                <w:numId w:val="8"/>
              </w:numPr>
              <w:jc w:val="left"/>
              <w:rPr>
                <w:sz w:val="22"/>
                <w:szCs w:val="22"/>
              </w:rPr>
            </w:pPr>
            <w:r w:rsidRPr="003324C2">
              <w:rPr>
                <w:sz w:val="20"/>
              </w:rPr>
              <w:t xml:space="preserve">To follow the temporary procedure which allows a remote access to the ITER’s CADENAS Mechanical Standards Parts (via CITRIX) until they purchases the proper CADENAS </w:t>
            </w:r>
            <w:r w:rsidRPr="00DF520D">
              <w:rPr>
                <w:sz w:val="22"/>
                <w:szCs w:val="22"/>
              </w:rPr>
              <w:t>licences</w:t>
            </w:r>
            <w:r w:rsidR="00DF520D" w:rsidRPr="00DF520D">
              <w:rPr>
                <w:color w:val="FF0000"/>
                <w:sz w:val="22"/>
                <w:szCs w:val="22"/>
              </w:rPr>
              <w:t xml:space="preserve"> </w:t>
            </w:r>
            <w:r w:rsidR="00D05369" w:rsidRPr="00C978B3">
              <w:t>if IN DA/Vendors make a choice to use CADENAS directly in</w:t>
            </w:r>
            <w:r w:rsidR="00D05369">
              <w:t>tegrated in</w:t>
            </w:r>
            <w:r w:rsidR="00D05369" w:rsidRPr="00C978B3">
              <w:t xml:space="preserve"> ENOVIA DB.</w:t>
            </w:r>
            <w:r w:rsidRPr="00DF520D">
              <w:rPr>
                <w:sz w:val="22"/>
                <w:szCs w:val="22"/>
              </w:rPr>
              <w:t>.</w:t>
            </w:r>
          </w:p>
          <w:p w:rsidR="00FC1FD6" w:rsidRPr="003324C2" w:rsidRDefault="00FC1FD6" w:rsidP="00EF2B45">
            <w:pPr>
              <w:numPr>
                <w:ilvl w:val="0"/>
                <w:numId w:val="8"/>
              </w:numPr>
              <w:jc w:val="left"/>
              <w:rPr>
                <w:sz w:val="20"/>
              </w:rPr>
            </w:pPr>
            <w:r w:rsidRPr="003324C2">
              <w:rPr>
                <w:sz w:val="20"/>
              </w:rPr>
              <w:t>Isometric data performed by designers based on their 3D representations thanks to I-RUN and saved under ENOVIA DB.</w:t>
            </w:r>
          </w:p>
        </w:tc>
      </w:tr>
      <w:tr w:rsidR="00FC1FD6" w:rsidRPr="007866E5" w:rsidTr="00FC1FD6">
        <w:trPr>
          <w:trHeight w:val="261"/>
        </w:trPr>
        <w:tc>
          <w:tcPr>
            <w:tcW w:w="1090" w:type="dxa"/>
            <w:shd w:val="clear" w:color="auto" w:fill="auto"/>
          </w:tcPr>
          <w:p w:rsidR="00FC1FD6" w:rsidRPr="003324C2" w:rsidRDefault="00FC1FD6" w:rsidP="00FC1FD6">
            <w:pPr>
              <w:rPr>
                <w:sz w:val="20"/>
              </w:rPr>
            </w:pPr>
            <w:r w:rsidRPr="003324C2">
              <w:rPr>
                <w:sz w:val="20"/>
              </w:rPr>
              <w:t>DA DO</w:t>
            </w:r>
          </w:p>
        </w:tc>
        <w:tc>
          <w:tcPr>
            <w:tcW w:w="13936" w:type="dxa"/>
            <w:shd w:val="clear" w:color="auto" w:fill="auto"/>
          </w:tcPr>
          <w:p w:rsidR="00FC1FD6" w:rsidRPr="003324C2" w:rsidRDefault="00FC1FD6" w:rsidP="00EF2B45">
            <w:pPr>
              <w:numPr>
                <w:ilvl w:val="0"/>
                <w:numId w:val="8"/>
              </w:numPr>
              <w:rPr>
                <w:sz w:val="20"/>
              </w:rPr>
            </w:pPr>
            <w:r w:rsidRPr="003324C2">
              <w:rPr>
                <w:sz w:val="20"/>
              </w:rPr>
              <w:t>To maintain the environment and context updated once IO DO has informed about any interface modification</w:t>
            </w:r>
          </w:p>
        </w:tc>
      </w:tr>
      <w:tr w:rsidR="00FC1FD6" w:rsidRPr="007866E5" w:rsidTr="00FC1FD6">
        <w:trPr>
          <w:trHeight w:val="536"/>
        </w:trPr>
        <w:tc>
          <w:tcPr>
            <w:tcW w:w="1090" w:type="dxa"/>
            <w:tcBorders>
              <w:bottom w:val="single" w:sz="4" w:space="0" w:color="auto"/>
            </w:tcBorders>
            <w:shd w:val="clear" w:color="auto" w:fill="auto"/>
          </w:tcPr>
          <w:p w:rsidR="00FC1FD6" w:rsidRPr="003324C2" w:rsidRDefault="00FC1FD6" w:rsidP="00FC1FD6">
            <w:pPr>
              <w:rPr>
                <w:sz w:val="20"/>
              </w:rPr>
            </w:pPr>
            <w:r w:rsidRPr="003324C2">
              <w:rPr>
                <w:sz w:val="20"/>
              </w:rPr>
              <w:t>IO DO</w:t>
            </w:r>
          </w:p>
        </w:tc>
        <w:tc>
          <w:tcPr>
            <w:tcW w:w="13936" w:type="dxa"/>
            <w:tcBorders>
              <w:bottom w:val="single" w:sz="4" w:space="0" w:color="auto"/>
            </w:tcBorders>
            <w:shd w:val="clear" w:color="auto" w:fill="auto"/>
          </w:tcPr>
          <w:p w:rsidR="00FC1FD6" w:rsidRPr="003324C2" w:rsidRDefault="00FC1FD6" w:rsidP="00EF2B45">
            <w:pPr>
              <w:numPr>
                <w:ilvl w:val="0"/>
                <w:numId w:val="8"/>
              </w:numPr>
              <w:jc w:val="left"/>
              <w:rPr>
                <w:sz w:val="20"/>
              </w:rPr>
            </w:pPr>
            <w:r w:rsidRPr="003324C2">
              <w:rPr>
                <w:sz w:val="20"/>
              </w:rPr>
              <w:t>When relevant, creation of Configuration Management Models (CMM) for the objects interfacing with DAs works</w:t>
            </w:r>
          </w:p>
          <w:p w:rsidR="00FC1FD6" w:rsidRPr="003324C2" w:rsidRDefault="00FC1FD6" w:rsidP="00EF2B45">
            <w:pPr>
              <w:pStyle w:val="Tiret1"/>
              <w:numPr>
                <w:ilvl w:val="0"/>
                <w:numId w:val="8"/>
              </w:numPr>
              <w:jc w:val="both"/>
              <w:rPr>
                <w:sz w:val="20"/>
              </w:rPr>
            </w:pPr>
            <w:r w:rsidRPr="003324C2">
              <w:rPr>
                <w:sz w:val="20"/>
              </w:rPr>
              <w:t>To inform DA DO about any interface change by using the ENOVIA subscriptions and the corresponding mail or meetings if required.</w:t>
            </w:r>
          </w:p>
        </w:tc>
      </w:tr>
      <w:tr w:rsidR="00FC1FD6" w:rsidRPr="00067504" w:rsidTr="00FC1FD6">
        <w:trPr>
          <w:trHeight w:val="98"/>
        </w:trPr>
        <w:tc>
          <w:tcPr>
            <w:tcW w:w="15026" w:type="dxa"/>
            <w:gridSpan w:val="2"/>
            <w:tcBorders>
              <w:top w:val="single" w:sz="2" w:space="0" w:color="000000"/>
              <w:left w:val="single" w:sz="2" w:space="0" w:color="000000"/>
              <w:bottom w:val="single" w:sz="2" w:space="0" w:color="000000"/>
              <w:right w:val="single" w:sz="2" w:space="0" w:color="000000"/>
            </w:tcBorders>
            <w:shd w:val="clear" w:color="auto" w:fill="D9D9D9"/>
          </w:tcPr>
          <w:p w:rsidR="00FC1FD6" w:rsidRPr="003324C2" w:rsidRDefault="00FC1FD6" w:rsidP="00FC1FD6">
            <w:pPr>
              <w:jc w:val="left"/>
              <w:rPr>
                <w:sz w:val="22"/>
                <w:szCs w:val="22"/>
              </w:rPr>
            </w:pPr>
            <w:r w:rsidRPr="003324C2">
              <w:rPr>
                <w:sz w:val="22"/>
                <w:szCs w:val="22"/>
              </w:rPr>
              <w:t>INTERMEDIATE DELIVERIES (every month)</w:t>
            </w:r>
          </w:p>
        </w:tc>
      </w:tr>
      <w:tr w:rsidR="00FC1FD6" w:rsidTr="00FC1FD6">
        <w:trPr>
          <w:trHeight w:val="260"/>
        </w:trPr>
        <w:tc>
          <w:tcPr>
            <w:tcW w:w="1090" w:type="dxa"/>
            <w:tcBorders>
              <w:top w:val="single" w:sz="2" w:space="0" w:color="000000"/>
              <w:bottom w:val="single" w:sz="4" w:space="0" w:color="auto"/>
            </w:tcBorders>
            <w:shd w:val="clear" w:color="auto" w:fill="auto"/>
          </w:tcPr>
          <w:p w:rsidR="00FC1FD6" w:rsidRPr="003324C2" w:rsidRDefault="00FC1FD6" w:rsidP="00FC1FD6">
            <w:pPr>
              <w:rPr>
                <w:sz w:val="20"/>
              </w:rPr>
            </w:pPr>
            <w:r w:rsidRPr="003324C2">
              <w:rPr>
                <w:sz w:val="20"/>
              </w:rPr>
              <w:t>CDO</w:t>
            </w:r>
          </w:p>
        </w:tc>
        <w:tc>
          <w:tcPr>
            <w:tcW w:w="13936" w:type="dxa"/>
            <w:tcBorders>
              <w:top w:val="single" w:sz="2" w:space="0" w:color="000000"/>
              <w:bottom w:val="single" w:sz="4" w:space="0" w:color="auto"/>
            </w:tcBorders>
            <w:shd w:val="clear" w:color="auto" w:fill="auto"/>
          </w:tcPr>
          <w:p w:rsidR="00FC1FD6" w:rsidRPr="003324C2" w:rsidRDefault="00FC1FD6" w:rsidP="00EF2B45">
            <w:pPr>
              <w:numPr>
                <w:ilvl w:val="0"/>
                <w:numId w:val="8"/>
              </w:numPr>
              <w:tabs>
                <w:tab w:val="clear" w:pos="360"/>
                <w:tab w:val="left" w:pos="362"/>
              </w:tabs>
              <w:ind w:left="362" w:hanging="284"/>
              <w:jc w:val="left"/>
              <w:rPr>
                <w:sz w:val="20"/>
              </w:rPr>
            </w:pPr>
            <w:r w:rsidRPr="003324C2">
              <w:rPr>
                <w:sz w:val="20"/>
              </w:rPr>
              <w:t>To stop designing until the whole draft promotion is achieved.</w:t>
            </w:r>
          </w:p>
        </w:tc>
      </w:tr>
      <w:tr w:rsidR="00FC1FD6" w:rsidTr="00FC1FD6">
        <w:trPr>
          <w:trHeight w:val="536"/>
        </w:trPr>
        <w:tc>
          <w:tcPr>
            <w:tcW w:w="1090" w:type="dxa"/>
            <w:tcBorders>
              <w:bottom w:val="single" w:sz="4" w:space="0" w:color="auto"/>
            </w:tcBorders>
            <w:shd w:val="clear" w:color="auto" w:fill="auto"/>
          </w:tcPr>
          <w:p w:rsidR="00FC1FD6" w:rsidRPr="003324C2" w:rsidRDefault="00FC1FD6" w:rsidP="00FC1FD6">
            <w:pPr>
              <w:rPr>
                <w:sz w:val="20"/>
              </w:rPr>
            </w:pPr>
            <w:r w:rsidRPr="003324C2">
              <w:rPr>
                <w:sz w:val="20"/>
              </w:rPr>
              <w:t>DA DO</w:t>
            </w:r>
          </w:p>
        </w:tc>
        <w:tc>
          <w:tcPr>
            <w:tcW w:w="13936" w:type="dxa"/>
            <w:tcBorders>
              <w:bottom w:val="single" w:sz="4" w:space="0" w:color="auto"/>
            </w:tcBorders>
            <w:shd w:val="clear" w:color="auto" w:fill="auto"/>
          </w:tcPr>
          <w:p w:rsidR="00FC1FD6" w:rsidRPr="003324C2" w:rsidRDefault="00FC1FD6" w:rsidP="00EF2B45">
            <w:pPr>
              <w:numPr>
                <w:ilvl w:val="0"/>
                <w:numId w:val="8"/>
              </w:numPr>
              <w:tabs>
                <w:tab w:val="clear" w:pos="360"/>
                <w:tab w:val="left" w:pos="362"/>
              </w:tabs>
              <w:ind w:left="362" w:hanging="284"/>
              <w:jc w:val="left"/>
              <w:rPr>
                <w:sz w:val="20"/>
              </w:rPr>
            </w:pPr>
            <w:r w:rsidRPr="003324C2">
              <w:rPr>
                <w:sz w:val="20"/>
              </w:rPr>
              <w:t>To check on CAD quality issues.</w:t>
            </w:r>
          </w:p>
          <w:p w:rsidR="00FC1FD6" w:rsidRPr="003324C2" w:rsidRDefault="00FC1FD6" w:rsidP="00EF2B45">
            <w:pPr>
              <w:numPr>
                <w:ilvl w:val="0"/>
                <w:numId w:val="8"/>
              </w:numPr>
              <w:tabs>
                <w:tab w:val="clear" w:pos="360"/>
                <w:tab w:val="left" w:pos="362"/>
              </w:tabs>
              <w:ind w:left="362" w:hanging="284"/>
              <w:jc w:val="left"/>
              <w:rPr>
                <w:sz w:val="20"/>
              </w:rPr>
            </w:pPr>
            <w:r w:rsidRPr="003324C2">
              <w:rPr>
                <w:sz w:val="20"/>
              </w:rPr>
              <w:t>To insure the consistency between 2D drawings and 3D models delivered to IO at any PA stage.</w:t>
            </w:r>
          </w:p>
          <w:p w:rsidR="00FC1FD6" w:rsidRPr="003324C2" w:rsidRDefault="00FC1FD6" w:rsidP="00EF2B45">
            <w:pPr>
              <w:numPr>
                <w:ilvl w:val="0"/>
                <w:numId w:val="8"/>
              </w:numPr>
              <w:tabs>
                <w:tab w:val="clear" w:pos="360"/>
                <w:tab w:val="left" w:pos="362"/>
              </w:tabs>
              <w:ind w:left="362" w:hanging="284"/>
              <w:jc w:val="left"/>
              <w:rPr>
                <w:sz w:val="20"/>
              </w:rPr>
            </w:pPr>
            <w:r w:rsidRPr="003324C2">
              <w:rPr>
                <w:sz w:val="20"/>
              </w:rPr>
              <w:t>To insure the consistency between diagrams and 3D models delivered to IO at any PA stage (task assisted by the use of a 2D/3D checker utility to detect the most obvious mistakes).To promote to DA Draft the data.</w:t>
            </w:r>
          </w:p>
          <w:p w:rsidR="00FC1FD6" w:rsidRPr="003324C2" w:rsidRDefault="00FC1FD6" w:rsidP="00EF2B45">
            <w:pPr>
              <w:numPr>
                <w:ilvl w:val="0"/>
                <w:numId w:val="8"/>
              </w:numPr>
              <w:tabs>
                <w:tab w:val="clear" w:pos="360"/>
                <w:tab w:val="left" w:pos="362"/>
              </w:tabs>
              <w:ind w:left="362" w:hanging="284"/>
              <w:jc w:val="left"/>
              <w:rPr>
                <w:sz w:val="20"/>
              </w:rPr>
            </w:pPr>
            <w:r w:rsidRPr="003324C2">
              <w:rPr>
                <w:sz w:val="20"/>
              </w:rPr>
              <w:t>To send to IO DO the DET mentioning DA Draft promotion is done, with associated BOM.</w:t>
            </w:r>
          </w:p>
        </w:tc>
      </w:tr>
      <w:tr w:rsidR="00FC1FD6" w:rsidTr="00FC1FD6">
        <w:trPr>
          <w:trHeight w:val="1035"/>
        </w:trPr>
        <w:tc>
          <w:tcPr>
            <w:tcW w:w="1090" w:type="dxa"/>
            <w:tcBorders>
              <w:top w:val="single" w:sz="4" w:space="0" w:color="auto"/>
              <w:left w:val="single" w:sz="4" w:space="0" w:color="auto"/>
              <w:bottom w:val="single" w:sz="2" w:space="0" w:color="000000"/>
              <w:right w:val="single" w:sz="4" w:space="0" w:color="auto"/>
            </w:tcBorders>
            <w:shd w:val="clear" w:color="auto" w:fill="auto"/>
          </w:tcPr>
          <w:p w:rsidR="00FC1FD6" w:rsidRPr="003324C2" w:rsidRDefault="00FC1FD6" w:rsidP="00FC1FD6">
            <w:pPr>
              <w:rPr>
                <w:sz w:val="20"/>
              </w:rPr>
            </w:pPr>
            <w:r w:rsidRPr="003324C2">
              <w:rPr>
                <w:sz w:val="20"/>
              </w:rPr>
              <w:t>IO DO</w:t>
            </w:r>
          </w:p>
        </w:tc>
        <w:tc>
          <w:tcPr>
            <w:tcW w:w="13936" w:type="dxa"/>
            <w:tcBorders>
              <w:top w:val="single" w:sz="4" w:space="0" w:color="auto"/>
              <w:left w:val="single" w:sz="4" w:space="0" w:color="auto"/>
              <w:bottom w:val="single" w:sz="2" w:space="0" w:color="000000"/>
              <w:right w:val="single" w:sz="4" w:space="0" w:color="auto"/>
            </w:tcBorders>
            <w:shd w:val="clear" w:color="auto" w:fill="auto"/>
          </w:tcPr>
          <w:p w:rsidR="00FC1FD6" w:rsidRPr="003324C2" w:rsidRDefault="00FC1FD6" w:rsidP="00EF2B45">
            <w:pPr>
              <w:numPr>
                <w:ilvl w:val="0"/>
                <w:numId w:val="8"/>
              </w:numPr>
              <w:tabs>
                <w:tab w:val="clear" w:pos="360"/>
                <w:tab w:val="left" w:pos="362"/>
              </w:tabs>
              <w:ind w:left="362" w:hanging="284"/>
              <w:jc w:val="left"/>
              <w:rPr>
                <w:sz w:val="20"/>
              </w:rPr>
            </w:pPr>
            <w:r w:rsidRPr="003324C2">
              <w:rPr>
                <w:sz w:val="20"/>
              </w:rPr>
              <w:t>To monitor the compliance of 3D CAD models and 2D drawings of the detailed designs with the ITER CAD Manual rules. IO DECO provides the requested support to the IO RO and IO DI, and other design reviewers, in assessing the functional and integration aspects.</w:t>
            </w:r>
          </w:p>
          <w:p w:rsidR="00FC1FD6" w:rsidRPr="003324C2" w:rsidRDefault="00FC1FD6" w:rsidP="00EF2B45">
            <w:pPr>
              <w:numPr>
                <w:ilvl w:val="0"/>
                <w:numId w:val="8"/>
              </w:numPr>
              <w:tabs>
                <w:tab w:val="clear" w:pos="360"/>
                <w:tab w:val="left" w:pos="362"/>
              </w:tabs>
              <w:ind w:left="362" w:hanging="284"/>
              <w:jc w:val="left"/>
              <w:rPr>
                <w:sz w:val="20"/>
              </w:rPr>
            </w:pPr>
            <w:r w:rsidRPr="003324C2">
              <w:rPr>
                <w:sz w:val="20"/>
              </w:rPr>
              <w:t>To Draft the data depending upon the agreement of IO DI and IO RO.</w:t>
            </w:r>
          </w:p>
          <w:p w:rsidR="00FC1FD6" w:rsidRPr="003324C2" w:rsidRDefault="00FC1FD6" w:rsidP="00EF2B45">
            <w:pPr>
              <w:numPr>
                <w:ilvl w:val="0"/>
                <w:numId w:val="8"/>
              </w:numPr>
              <w:tabs>
                <w:tab w:val="clear" w:pos="360"/>
                <w:tab w:val="left" w:pos="362"/>
              </w:tabs>
              <w:ind w:left="362" w:hanging="284"/>
              <w:jc w:val="left"/>
              <w:rPr>
                <w:sz w:val="20"/>
              </w:rPr>
            </w:pPr>
            <w:r w:rsidRPr="003324C2">
              <w:rPr>
                <w:sz w:val="20"/>
              </w:rPr>
              <w:t>To send back to DA DO the DET mentioning Draft promotion is done.</w:t>
            </w:r>
          </w:p>
        </w:tc>
      </w:tr>
    </w:tbl>
    <w:p w:rsidR="00FC1FD6" w:rsidRDefault="00FC1FD6" w:rsidP="00FC1FD6">
      <w:pPr>
        <w:ind w:left="360"/>
        <w:jc w:val="left"/>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90"/>
        <w:gridCol w:w="13936"/>
      </w:tblGrid>
      <w:tr w:rsidR="00702945" w:rsidRPr="003324C2" w:rsidTr="00702945">
        <w:trPr>
          <w:trHeight w:val="230"/>
        </w:trPr>
        <w:tc>
          <w:tcPr>
            <w:tcW w:w="15026" w:type="dxa"/>
            <w:gridSpan w:val="2"/>
            <w:tcBorders>
              <w:top w:val="double" w:sz="4" w:space="0" w:color="auto"/>
              <w:left w:val="single" w:sz="4" w:space="0" w:color="auto"/>
              <w:bottom w:val="single" w:sz="4" w:space="0" w:color="auto"/>
              <w:right w:val="single" w:sz="4" w:space="0" w:color="auto"/>
            </w:tcBorders>
            <w:shd w:val="clear" w:color="auto" w:fill="B3B3B3"/>
          </w:tcPr>
          <w:p w:rsidR="00702945" w:rsidRPr="00702945" w:rsidRDefault="00702945" w:rsidP="00521B46">
            <w:pPr>
              <w:jc w:val="left"/>
              <w:rPr>
                <w:b/>
                <w:sz w:val="22"/>
                <w:szCs w:val="22"/>
              </w:rPr>
            </w:pPr>
            <w:r>
              <w:rPr>
                <w:b/>
                <w:sz w:val="22"/>
                <w:szCs w:val="22"/>
              </w:rPr>
              <w:lastRenderedPageBreak/>
              <w:t xml:space="preserve">PA </w:t>
            </w:r>
            <w:r w:rsidRPr="003324C2">
              <w:rPr>
                <w:b/>
                <w:sz w:val="22"/>
                <w:szCs w:val="22"/>
              </w:rPr>
              <w:t>DESIGN PHASE – CONTINUED</w:t>
            </w:r>
            <w:r w:rsidR="00EE4047">
              <w:rPr>
                <w:b/>
                <w:sz w:val="22"/>
                <w:szCs w:val="22"/>
              </w:rPr>
              <w:t xml:space="preserve"> </w:t>
            </w:r>
            <w:r w:rsidR="00EE4047">
              <w:rPr>
                <w:sz w:val="22"/>
                <w:szCs w:val="22"/>
              </w:rPr>
              <w:t>(only for the cryostat instrumentation)</w:t>
            </w:r>
          </w:p>
        </w:tc>
      </w:tr>
      <w:tr w:rsidR="00964FC7" w:rsidRPr="007866E5" w:rsidTr="00964FC7">
        <w:trPr>
          <w:trHeight w:val="385"/>
        </w:trPr>
        <w:tc>
          <w:tcPr>
            <w:tcW w:w="15026" w:type="dxa"/>
            <w:gridSpan w:val="2"/>
            <w:tcBorders>
              <w:top w:val="single" w:sz="4" w:space="0" w:color="auto"/>
              <w:left w:val="single" w:sz="2" w:space="0" w:color="000000"/>
              <w:bottom w:val="single" w:sz="2" w:space="0" w:color="000000"/>
              <w:right w:val="single" w:sz="2" w:space="0" w:color="000000"/>
            </w:tcBorders>
            <w:shd w:val="clear" w:color="auto" w:fill="D9D9D9"/>
          </w:tcPr>
          <w:p w:rsidR="00964FC7" w:rsidRDefault="00964FC7" w:rsidP="00FC1FD6">
            <w:pPr>
              <w:jc w:val="left"/>
              <w:rPr>
                <w:sz w:val="22"/>
                <w:szCs w:val="22"/>
              </w:rPr>
            </w:pPr>
            <w:r w:rsidRPr="003324C2">
              <w:rPr>
                <w:sz w:val="22"/>
                <w:szCs w:val="22"/>
              </w:rPr>
              <w:t>PRELIMINARY DESIGN REVIEW</w:t>
            </w:r>
          </w:p>
        </w:tc>
      </w:tr>
      <w:tr w:rsidR="00FC1FD6" w:rsidRPr="007866E5" w:rsidTr="00FC1FD6">
        <w:trPr>
          <w:trHeight w:val="359"/>
        </w:trPr>
        <w:tc>
          <w:tcPr>
            <w:tcW w:w="1090" w:type="dxa"/>
            <w:tcBorders>
              <w:top w:val="single" w:sz="2" w:space="0" w:color="000000"/>
              <w:left w:val="single" w:sz="4" w:space="0" w:color="auto"/>
              <w:bottom w:val="single" w:sz="4" w:space="0" w:color="auto"/>
              <w:right w:val="single" w:sz="4" w:space="0" w:color="auto"/>
            </w:tcBorders>
            <w:shd w:val="clear" w:color="auto" w:fill="auto"/>
          </w:tcPr>
          <w:p w:rsidR="00FC1FD6" w:rsidRPr="00487364" w:rsidRDefault="00FC1FD6" w:rsidP="00FC1FD6">
            <w:pPr>
              <w:rPr>
                <w:sz w:val="20"/>
              </w:rPr>
            </w:pPr>
            <w:r w:rsidRPr="00487364">
              <w:rPr>
                <w:sz w:val="20"/>
              </w:rPr>
              <w:t>DA DO</w:t>
            </w:r>
          </w:p>
          <w:p w:rsidR="00FC1FD6" w:rsidRPr="00487364" w:rsidRDefault="00FC1FD6" w:rsidP="00FC1FD6">
            <w:pPr>
              <w:rPr>
                <w:sz w:val="20"/>
              </w:rPr>
            </w:pPr>
            <w:r w:rsidRPr="00487364">
              <w:rPr>
                <w:sz w:val="20"/>
              </w:rPr>
              <w:t>IO DO</w:t>
            </w:r>
          </w:p>
        </w:tc>
        <w:tc>
          <w:tcPr>
            <w:tcW w:w="13936" w:type="dxa"/>
            <w:tcBorders>
              <w:top w:val="single" w:sz="2" w:space="0" w:color="000000"/>
              <w:left w:val="single" w:sz="4" w:space="0" w:color="auto"/>
              <w:bottom w:val="single" w:sz="4" w:space="0" w:color="auto"/>
              <w:right w:val="single" w:sz="4" w:space="0" w:color="auto"/>
            </w:tcBorders>
            <w:shd w:val="clear" w:color="auto" w:fill="auto"/>
          </w:tcPr>
          <w:p w:rsidR="00FC1FD6" w:rsidRPr="00487364" w:rsidRDefault="00FC1FD6" w:rsidP="00EF2B45">
            <w:pPr>
              <w:numPr>
                <w:ilvl w:val="0"/>
                <w:numId w:val="8"/>
              </w:numPr>
              <w:tabs>
                <w:tab w:val="clear" w:pos="360"/>
              </w:tabs>
              <w:jc w:val="left"/>
              <w:rPr>
                <w:sz w:val="20"/>
              </w:rPr>
            </w:pPr>
            <w:r w:rsidRPr="00487364">
              <w:rPr>
                <w:sz w:val="20"/>
              </w:rPr>
              <w:t xml:space="preserve">Preliminary Design Review: Identical sequence and involvement of IO and DA DO as shown </w:t>
            </w:r>
            <w:bookmarkStart w:id="70" w:name="OLE_LINK3"/>
            <w:bookmarkStart w:id="71" w:name="OLE_LINK4"/>
            <w:r w:rsidRPr="00487364">
              <w:rPr>
                <w:sz w:val="20"/>
              </w:rPr>
              <w:t>for the intermediate delivery steps above, apart the following:</w:t>
            </w:r>
          </w:p>
          <w:bookmarkEnd w:id="70"/>
          <w:bookmarkEnd w:id="71"/>
          <w:p w:rsidR="00FC1FD6" w:rsidRPr="00487364" w:rsidRDefault="00FC1FD6" w:rsidP="00EF2B45">
            <w:pPr>
              <w:pStyle w:val="Tiret1"/>
              <w:numPr>
                <w:ilvl w:val="2"/>
                <w:numId w:val="8"/>
              </w:numPr>
              <w:tabs>
                <w:tab w:val="clear" w:pos="1080"/>
                <w:tab w:val="num" w:pos="787"/>
              </w:tabs>
              <w:ind w:left="787" w:hanging="425"/>
              <w:jc w:val="both"/>
              <w:rPr>
                <w:sz w:val="20"/>
              </w:rPr>
            </w:pPr>
            <w:r w:rsidRPr="00487364">
              <w:rPr>
                <w:sz w:val="20"/>
              </w:rPr>
              <w:t>Data to be finally approved through the Preliminary Design Review is transmitted to IO at least 4 weeks.</w:t>
            </w:r>
          </w:p>
          <w:p w:rsidR="00FC1FD6" w:rsidRPr="00487364" w:rsidRDefault="00FC1FD6" w:rsidP="00EF2B45">
            <w:pPr>
              <w:pStyle w:val="Tiret1"/>
              <w:numPr>
                <w:ilvl w:val="2"/>
                <w:numId w:val="8"/>
              </w:numPr>
              <w:tabs>
                <w:tab w:val="clear" w:pos="1080"/>
                <w:tab w:val="num" w:pos="787"/>
              </w:tabs>
              <w:ind w:left="787" w:hanging="425"/>
              <w:jc w:val="both"/>
              <w:rPr>
                <w:sz w:val="20"/>
              </w:rPr>
            </w:pPr>
            <w:r w:rsidRPr="00487364">
              <w:rPr>
                <w:sz w:val="20"/>
              </w:rPr>
              <w:t>Design Review involves all IO ROs  of interfacing components</w:t>
            </w:r>
          </w:p>
          <w:p w:rsidR="00FC1FD6" w:rsidRPr="00487364" w:rsidRDefault="00FC1FD6" w:rsidP="00EF2B45">
            <w:pPr>
              <w:numPr>
                <w:ilvl w:val="0"/>
                <w:numId w:val="8"/>
              </w:numPr>
              <w:tabs>
                <w:tab w:val="clear" w:pos="360"/>
              </w:tabs>
              <w:jc w:val="left"/>
              <w:rPr>
                <w:sz w:val="20"/>
              </w:rPr>
            </w:pPr>
            <w:r w:rsidRPr="00487364">
              <w:rPr>
                <w:sz w:val="20"/>
              </w:rPr>
              <w:t>Promotion to ‘Approved’ status of the CAD data delivered by the DA DO (at maturity ‘Preliminary Design’) performed by the IO DECO in ITER DMU</w:t>
            </w:r>
          </w:p>
        </w:tc>
      </w:tr>
      <w:tr w:rsidR="00FC1FD6" w:rsidRPr="007866E5" w:rsidTr="00FC1FD6">
        <w:trPr>
          <w:trHeight w:val="169"/>
        </w:trPr>
        <w:tc>
          <w:tcPr>
            <w:tcW w:w="15026" w:type="dxa"/>
            <w:gridSpan w:val="2"/>
            <w:tcBorders>
              <w:top w:val="single" w:sz="4" w:space="0" w:color="auto"/>
              <w:bottom w:val="single" w:sz="4" w:space="0" w:color="auto"/>
            </w:tcBorders>
            <w:shd w:val="clear" w:color="auto" w:fill="A6A6A6"/>
          </w:tcPr>
          <w:p w:rsidR="00FC1FD6" w:rsidRPr="003324C2" w:rsidRDefault="00FC1FD6" w:rsidP="00521B46">
            <w:pPr>
              <w:jc w:val="left"/>
              <w:rPr>
                <w:b/>
                <w:sz w:val="22"/>
                <w:szCs w:val="22"/>
              </w:rPr>
            </w:pPr>
            <w:r w:rsidRPr="003324C2">
              <w:rPr>
                <w:b/>
                <w:sz w:val="22"/>
                <w:szCs w:val="22"/>
              </w:rPr>
              <w:t>FINAL DESIGN</w:t>
            </w:r>
            <w:r w:rsidR="00EE4047">
              <w:rPr>
                <w:b/>
                <w:sz w:val="22"/>
                <w:szCs w:val="22"/>
              </w:rPr>
              <w:t xml:space="preserve"> </w:t>
            </w:r>
            <w:r w:rsidR="00EE4047">
              <w:rPr>
                <w:sz w:val="22"/>
                <w:szCs w:val="22"/>
              </w:rPr>
              <w:t>(only for the cryostat instrumentation)</w:t>
            </w:r>
          </w:p>
        </w:tc>
      </w:tr>
      <w:tr w:rsidR="00FC1FD6" w:rsidRPr="007866E5" w:rsidTr="00FC1FD6">
        <w:trPr>
          <w:trHeight w:val="337"/>
        </w:trPr>
        <w:tc>
          <w:tcPr>
            <w:tcW w:w="15026" w:type="dxa"/>
            <w:gridSpan w:val="2"/>
            <w:tcBorders>
              <w:top w:val="single" w:sz="4" w:space="0" w:color="auto"/>
              <w:bottom w:val="single" w:sz="4" w:space="0" w:color="auto"/>
            </w:tcBorders>
            <w:shd w:val="clear" w:color="auto" w:fill="auto"/>
          </w:tcPr>
          <w:p w:rsidR="00FC1FD6" w:rsidRPr="003324C2" w:rsidRDefault="00FC1FD6" w:rsidP="00FC1FD6">
            <w:pPr>
              <w:jc w:val="left"/>
              <w:rPr>
                <w:sz w:val="22"/>
                <w:szCs w:val="22"/>
              </w:rPr>
            </w:pPr>
            <w:r w:rsidRPr="003324C2">
              <w:rPr>
                <w:sz w:val="22"/>
                <w:szCs w:val="22"/>
              </w:rPr>
              <w:t>DA shall produce the Final Design according to the phase above and eventual updates delivered by IO.</w:t>
            </w:r>
          </w:p>
        </w:tc>
      </w:tr>
      <w:tr w:rsidR="00FC1FD6" w:rsidRPr="007866E5" w:rsidTr="00FC1FD6">
        <w:trPr>
          <w:trHeight w:val="151"/>
        </w:trPr>
        <w:tc>
          <w:tcPr>
            <w:tcW w:w="15026" w:type="dxa"/>
            <w:gridSpan w:val="2"/>
            <w:shd w:val="clear" w:color="auto" w:fill="D9D9D9"/>
          </w:tcPr>
          <w:p w:rsidR="00FC1FD6" w:rsidRPr="003324C2" w:rsidRDefault="00FC1FD6" w:rsidP="00FC1FD6">
            <w:pPr>
              <w:jc w:val="left"/>
              <w:rPr>
                <w:sz w:val="22"/>
                <w:szCs w:val="22"/>
              </w:rPr>
            </w:pPr>
            <w:r w:rsidRPr="003324C2">
              <w:rPr>
                <w:sz w:val="22"/>
                <w:szCs w:val="22"/>
              </w:rPr>
              <w:t>FINAL</w:t>
            </w:r>
            <w:r w:rsidRPr="003324C2">
              <w:rPr>
                <w:b/>
                <w:sz w:val="22"/>
                <w:szCs w:val="22"/>
              </w:rPr>
              <w:t xml:space="preserve"> </w:t>
            </w:r>
            <w:r w:rsidRPr="003324C2">
              <w:rPr>
                <w:sz w:val="22"/>
                <w:szCs w:val="22"/>
              </w:rPr>
              <w:t>DESIGN REVIEW</w:t>
            </w:r>
          </w:p>
        </w:tc>
      </w:tr>
      <w:tr w:rsidR="00FC1FD6" w:rsidRPr="007866E5" w:rsidTr="00702945">
        <w:trPr>
          <w:trHeight w:val="359"/>
        </w:trPr>
        <w:tc>
          <w:tcPr>
            <w:tcW w:w="1090" w:type="dxa"/>
            <w:shd w:val="clear" w:color="auto" w:fill="auto"/>
          </w:tcPr>
          <w:p w:rsidR="00FC1FD6" w:rsidRPr="00487364" w:rsidRDefault="00FC1FD6" w:rsidP="00FC1FD6">
            <w:pPr>
              <w:rPr>
                <w:sz w:val="20"/>
              </w:rPr>
            </w:pPr>
            <w:r w:rsidRPr="00487364">
              <w:rPr>
                <w:sz w:val="20"/>
              </w:rPr>
              <w:t>DA DO</w:t>
            </w:r>
          </w:p>
          <w:p w:rsidR="00FC1FD6" w:rsidRPr="00487364" w:rsidRDefault="00FC1FD6" w:rsidP="00FC1FD6">
            <w:pPr>
              <w:rPr>
                <w:sz w:val="20"/>
              </w:rPr>
            </w:pPr>
            <w:r w:rsidRPr="00487364">
              <w:rPr>
                <w:sz w:val="20"/>
              </w:rPr>
              <w:t>IO DO</w:t>
            </w:r>
          </w:p>
        </w:tc>
        <w:tc>
          <w:tcPr>
            <w:tcW w:w="13936" w:type="dxa"/>
            <w:tcBorders>
              <w:top w:val="single" w:sz="4" w:space="0" w:color="auto"/>
              <w:bottom w:val="single" w:sz="4" w:space="0" w:color="auto"/>
            </w:tcBorders>
            <w:shd w:val="clear" w:color="auto" w:fill="auto"/>
          </w:tcPr>
          <w:p w:rsidR="00FC1FD6" w:rsidRPr="00487364" w:rsidRDefault="00FC1FD6" w:rsidP="00EF2B45">
            <w:pPr>
              <w:numPr>
                <w:ilvl w:val="0"/>
                <w:numId w:val="8"/>
              </w:numPr>
              <w:tabs>
                <w:tab w:val="clear" w:pos="360"/>
              </w:tabs>
              <w:jc w:val="left"/>
              <w:rPr>
                <w:sz w:val="20"/>
              </w:rPr>
            </w:pPr>
            <w:r w:rsidRPr="00487364">
              <w:rPr>
                <w:sz w:val="20"/>
              </w:rPr>
              <w:t>Final Design Review: Identical sequence and involvement of IO and DA DO as shown for the intermediate delivery steps above, apart the following:</w:t>
            </w:r>
          </w:p>
          <w:p w:rsidR="00FC1FD6" w:rsidRPr="00487364" w:rsidRDefault="00FC1FD6" w:rsidP="00EF2B45">
            <w:pPr>
              <w:pStyle w:val="Tiret1"/>
              <w:numPr>
                <w:ilvl w:val="2"/>
                <w:numId w:val="8"/>
              </w:numPr>
              <w:tabs>
                <w:tab w:val="clear" w:pos="1080"/>
                <w:tab w:val="num" w:pos="787"/>
              </w:tabs>
              <w:ind w:left="787" w:hanging="425"/>
              <w:jc w:val="both"/>
              <w:rPr>
                <w:sz w:val="20"/>
              </w:rPr>
            </w:pPr>
            <w:r w:rsidRPr="00487364">
              <w:rPr>
                <w:sz w:val="20"/>
              </w:rPr>
              <w:t>Data to be finally approved through the Final Design Review is transmitted to IO at least 4 weeks.</w:t>
            </w:r>
          </w:p>
          <w:p w:rsidR="00FC1FD6" w:rsidRPr="00487364" w:rsidRDefault="00FC1FD6" w:rsidP="00EF2B45">
            <w:pPr>
              <w:pStyle w:val="Tiret1"/>
              <w:numPr>
                <w:ilvl w:val="2"/>
                <w:numId w:val="8"/>
              </w:numPr>
              <w:tabs>
                <w:tab w:val="clear" w:pos="1080"/>
                <w:tab w:val="num" w:pos="787"/>
              </w:tabs>
              <w:ind w:left="787" w:hanging="425"/>
              <w:jc w:val="both"/>
              <w:rPr>
                <w:sz w:val="20"/>
              </w:rPr>
            </w:pPr>
            <w:r w:rsidRPr="00487364">
              <w:rPr>
                <w:sz w:val="20"/>
              </w:rPr>
              <w:t>Design Review involves all IO ROs  of interfacing components</w:t>
            </w:r>
          </w:p>
          <w:p w:rsidR="00FC1FD6" w:rsidRPr="00487364" w:rsidRDefault="00FC1FD6" w:rsidP="00EF2B45">
            <w:pPr>
              <w:numPr>
                <w:ilvl w:val="0"/>
                <w:numId w:val="8"/>
              </w:numPr>
              <w:tabs>
                <w:tab w:val="clear" w:pos="360"/>
              </w:tabs>
              <w:jc w:val="left"/>
              <w:rPr>
                <w:sz w:val="20"/>
              </w:rPr>
            </w:pPr>
            <w:r w:rsidRPr="00487364">
              <w:rPr>
                <w:sz w:val="20"/>
              </w:rPr>
              <w:t>Promotion to ‘Approved’ status of the CAD data delivered by the DA DO (at maturity ‘Final Design’) performed by the IO DECO in ITER DMU</w:t>
            </w:r>
          </w:p>
        </w:tc>
      </w:tr>
    </w:tbl>
    <w:p w:rsidR="00FC1FD6" w:rsidRPr="003324C2" w:rsidRDefault="00FC1FD6" w:rsidP="00FC1FD6">
      <w:pPr>
        <w:ind w:left="360"/>
        <w:jc w:val="left"/>
        <w:rPr>
          <w:sz w:val="8"/>
          <w:szCs w:val="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91"/>
        <w:gridCol w:w="13935"/>
      </w:tblGrid>
      <w:tr w:rsidR="00FC1FD6" w:rsidRPr="003324C2" w:rsidTr="00FC1FD6">
        <w:trPr>
          <w:trHeight w:val="203"/>
        </w:trPr>
        <w:tc>
          <w:tcPr>
            <w:tcW w:w="15026" w:type="dxa"/>
            <w:gridSpan w:val="2"/>
            <w:tcBorders>
              <w:top w:val="double" w:sz="4" w:space="0" w:color="auto"/>
              <w:bottom w:val="double" w:sz="4" w:space="0" w:color="auto"/>
            </w:tcBorders>
            <w:shd w:val="clear" w:color="auto" w:fill="B3B3B3"/>
          </w:tcPr>
          <w:p w:rsidR="00FC1FD6" w:rsidRPr="003324C2" w:rsidRDefault="00FC1FD6" w:rsidP="00521B46">
            <w:pPr>
              <w:jc w:val="left"/>
              <w:rPr>
                <w:sz w:val="22"/>
                <w:szCs w:val="22"/>
              </w:rPr>
            </w:pPr>
            <w:r w:rsidRPr="003324C2">
              <w:rPr>
                <w:b/>
                <w:sz w:val="22"/>
                <w:szCs w:val="22"/>
              </w:rPr>
              <w:t>PA MANUFACTURING</w:t>
            </w:r>
            <w:r w:rsidRPr="003324C2">
              <w:rPr>
                <w:b/>
                <w:sz w:val="22"/>
                <w:szCs w:val="22"/>
                <w:lang w:eastAsia="zh-CN"/>
              </w:rPr>
              <w:t xml:space="preserve"> PHASE</w:t>
            </w:r>
            <w:r w:rsidR="00EE4047">
              <w:rPr>
                <w:b/>
                <w:sz w:val="22"/>
                <w:szCs w:val="22"/>
                <w:lang w:eastAsia="zh-CN"/>
              </w:rPr>
              <w:t xml:space="preserve"> </w:t>
            </w:r>
            <w:r w:rsidR="00EE4047">
              <w:rPr>
                <w:sz w:val="22"/>
                <w:szCs w:val="22"/>
              </w:rPr>
              <w:t>(only for the cryostat instrumentation)</w:t>
            </w:r>
          </w:p>
        </w:tc>
      </w:tr>
      <w:tr w:rsidR="00FC1FD6" w:rsidRPr="003324C2" w:rsidTr="00FC1FD6">
        <w:trPr>
          <w:trHeight w:val="222"/>
        </w:trPr>
        <w:tc>
          <w:tcPr>
            <w:tcW w:w="15026" w:type="dxa"/>
            <w:gridSpan w:val="2"/>
            <w:tcBorders>
              <w:top w:val="double" w:sz="4" w:space="0" w:color="auto"/>
              <w:bottom w:val="single" w:sz="4" w:space="0" w:color="auto"/>
            </w:tcBorders>
          </w:tcPr>
          <w:p w:rsidR="00FC1FD6" w:rsidRPr="003324C2" w:rsidRDefault="00FC1FD6" w:rsidP="00FC1FD6">
            <w:pPr>
              <w:rPr>
                <w:sz w:val="22"/>
                <w:szCs w:val="22"/>
              </w:rPr>
            </w:pPr>
            <w:r w:rsidRPr="003324C2">
              <w:rPr>
                <w:sz w:val="22"/>
                <w:szCs w:val="22"/>
              </w:rPr>
              <w:t>DA shall produce the Manufacturing Design according to the phase above and eventual updates during the Fabrication.</w:t>
            </w:r>
          </w:p>
        </w:tc>
      </w:tr>
      <w:tr w:rsidR="00FC1FD6" w:rsidRPr="00990DEE" w:rsidTr="00FC1FD6">
        <w:trPr>
          <w:trHeight w:val="151"/>
        </w:trPr>
        <w:tc>
          <w:tcPr>
            <w:tcW w:w="15026" w:type="dxa"/>
            <w:gridSpan w:val="2"/>
            <w:shd w:val="clear" w:color="auto" w:fill="D9D9D9"/>
          </w:tcPr>
          <w:p w:rsidR="00FC1FD6" w:rsidRPr="003324C2" w:rsidRDefault="00FC1FD6" w:rsidP="00FC1FD6">
            <w:pPr>
              <w:jc w:val="left"/>
              <w:rPr>
                <w:sz w:val="22"/>
                <w:szCs w:val="22"/>
              </w:rPr>
            </w:pPr>
            <w:r w:rsidRPr="003324C2">
              <w:rPr>
                <w:sz w:val="22"/>
                <w:szCs w:val="22"/>
              </w:rPr>
              <w:t>MANUFACTURING READINESS REVIEW</w:t>
            </w:r>
          </w:p>
        </w:tc>
      </w:tr>
      <w:tr w:rsidR="00FC1FD6" w:rsidRPr="007866E5" w:rsidTr="00FC1FD6">
        <w:trPr>
          <w:trHeight w:val="81"/>
        </w:trPr>
        <w:tc>
          <w:tcPr>
            <w:tcW w:w="1091" w:type="dxa"/>
            <w:shd w:val="clear" w:color="auto" w:fill="auto"/>
          </w:tcPr>
          <w:p w:rsidR="00FC1FD6" w:rsidRPr="00487364" w:rsidRDefault="00FC1FD6" w:rsidP="00FC1FD6">
            <w:pPr>
              <w:rPr>
                <w:sz w:val="20"/>
              </w:rPr>
            </w:pPr>
            <w:r w:rsidRPr="00487364">
              <w:rPr>
                <w:sz w:val="20"/>
              </w:rPr>
              <w:t>DA DO</w:t>
            </w:r>
          </w:p>
          <w:p w:rsidR="00FC1FD6" w:rsidRPr="00487364" w:rsidRDefault="00FC1FD6" w:rsidP="00FC1FD6">
            <w:pPr>
              <w:rPr>
                <w:sz w:val="20"/>
              </w:rPr>
            </w:pPr>
            <w:r w:rsidRPr="00487364">
              <w:rPr>
                <w:sz w:val="20"/>
              </w:rPr>
              <w:t>IO DO</w:t>
            </w:r>
          </w:p>
        </w:tc>
        <w:tc>
          <w:tcPr>
            <w:tcW w:w="13935" w:type="dxa"/>
            <w:tcBorders>
              <w:top w:val="single" w:sz="4" w:space="0" w:color="auto"/>
              <w:bottom w:val="single" w:sz="4" w:space="0" w:color="auto"/>
            </w:tcBorders>
            <w:shd w:val="clear" w:color="auto" w:fill="auto"/>
          </w:tcPr>
          <w:p w:rsidR="00FC1FD6" w:rsidRPr="00487364" w:rsidRDefault="00FC1FD6" w:rsidP="00EF2B45">
            <w:pPr>
              <w:numPr>
                <w:ilvl w:val="0"/>
                <w:numId w:val="8"/>
              </w:numPr>
              <w:tabs>
                <w:tab w:val="clear" w:pos="360"/>
              </w:tabs>
              <w:jc w:val="left"/>
              <w:rPr>
                <w:sz w:val="20"/>
              </w:rPr>
            </w:pPr>
            <w:r w:rsidRPr="00487364">
              <w:rPr>
                <w:sz w:val="20"/>
              </w:rPr>
              <w:t>Manufacturing Readiness Review: Identical sequence and involvement of IO and DA DO as shown for the intermediate delivery steps above, apart the following:</w:t>
            </w:r>
          </w:p>
          <w:p w:rsidR="00FC1FD6" w:rsidRPr="00487364" w:rsidRDefault="00FC1FD6" w:rsidP="00EF2B45">
            <w:pPr>
              <w:pStyle w:val="Tiret1"/>
              <w:numPr>
                <w:ilvl w:val="2"/>
                <w:numId w:val="8"/>
              </w:numPr>
              <w:tabs>
                <w:tab w:val="clear" w:pos="1080"/>
                <w:tab w:val="num" w:pos="787"/>
              </w:tabs>
              <w:ind w:left="787" w:hanging="425"/>
              <w:jc w:val="both"/>
              <w:rPr>
                <w:sz w:val="20"/>
              </w:rPr>
            </w:pPr>
            <w:r w:rsidRPr="00487364">
              <w:rPr>
                <w:sz w:val="20"/>
              </w:rPr>
              <w:t xml:space="preserve">Data to be finally approved through the Manufacturing Readiness Review is transmitted to IO at least </w:t>
            </w:r>
            <w:r w:rsidRPr="00487364">
              <w:rPr>
                <w:b/>
                <w:sz w:val="20"/>
              </w:rPr>
              <w:t>4</w:t>
            </w:r>
            <w:r w:rsidRPr="00487364">
              <w:rPr>
                <w:sz w:val="20"/>
              </w:rPr>
              <w:t xml:space="preserve"> weeks before </w:t>
            </w:r>
          </w:p>
          <w:p w:rsidR="00FC1FD6" w:rsidRPr="00487364" w:rsidRDefault="00FC1FD6" w:rsidP="00EF2B45">
            <w:pPr>
              <w:pStyle w:val="Tiret1"/>
              <w:numPr>
                <w:ilvl w:val="2"/>
                <w:numId w:val="8"/>
              </w:numPr>
              <w:tabs>
                <w:tab w:val="clear" w:pos="1080"/>
                <w:tab w:val="num" w:pos="787"/>
              </w:tabs>
              <w:ind w:left="787" w:hanging="425"/>
              <w:jc w:val="both"/>
              <w:rPr>
                <w:sz w:val="20"/>
              </w:rPr>
            </w:pPr>
            <w:r w:rsidRPr="00487364">
              <w:rPr>
                <w:sz w:val="20"/>
              </w:rPr>
              <w:t>Design Review involves all IO ROs  of interfacing components</w:t>
            </w:r>
          </w:p>
          <w:p w:rsidR="00FC1FD6" w:rsidRPr="00487364" w:rsidRDefault="00FC1FD6" w:rsidP="00EF2B45">
            <w:pPr>
              <w:pStyle w:val="Tiret1"/>
              <w:numPr>
                <w:ilvl w:val="2"/>
                <w:numId w:val="8"/>
              </w:numPr>
              <w:tabs>
                <w:tab w:val="clear" w:pos="1080"/>
                <w:tab w:val="num" w:pos="787"/>
              </w:tabs>
              <w:ind w:left="787" w:hanging="425"/>
              <w:jc w:val="both"/>
              <w:rPr>
                <w:sz w:val="20"/>
              </w:rPr>
            </w:pPr>
            <w:r w:rsidRPr="00487364">
              <w:rPr>
                <w:sz w:val="20"/>
              </w:rPr>
              <w:t xml:space="preserve">The Manufacturing Readiness Review is leading to the formal agreement of the reviewers on the approval of the “For Manufacturing” drawings </w:t>
            </w:r>
          </w:p>
          <w:p w:rsidR="00FC1FD6" w:rsidRPr="00487364" w:rsidRDefault="00FC1FD6" w:rsidP="00EF2B45">
            <w:pPr>
              <w:numPr>
                <w:ilvl w:val="0"/>
                <w:numId w:val="8"/>
              </w:numPr>
              <w:tabs>
                <w:tab w:val="clear" w:pos="360"/>
              </w:tabs>
              <w:jc w:val="left"/>
              <w:rPr>
                <w:sz w:val="20"/>
              </w:rPr>
            </w:pPr>
            <w:r w:rsidRPr="00487364">
              <w:rPr>
                <w:sz w:val="20"/>
              </w:rPr>
              <w:t>Promotion to ‘Approved’ status of the CAD data delivered by the DA DO (at maturity ‘Manufacturing Design’)  performed by the IO DECO in ITER DMU</w:t>
            </w:r>
          </w:p>
        </w:tc>
      </w:tr>
      <w:tr w:rsidR="00FC1FD6" w:rsidRPr="00FF3A69" w:rsidTr="00FC1FD6">
        <w:trPr>
          <w:trHeight w:val="238"/>
        </w:trPr>
        <w:tc>
          <w:tcPr>
            <w:tcW w:w="15026" w:type="dxa"/>
            <w:gridSpan w:val="2"/>
            <w:tcBorders>
              <w:top w:val="single" w:sz="4" w:space="0" w:color="auto"/>
              <w:left w:val="single" w:sz="4" w:space="0" w:color="auto"/>
              <w:bottom w:val="single" w:sz="4" w:space="0" w:color="auto"/>
              <w:right w:val="single" w:sz="4" w:space="0" w:color="auto"/>
            </w:tcBorders>
            <w:shd w:val="clear" w:color="auto" w:fill="E0E0E0"/>
          </w:tcPr>
          <w:p w:rsidR="00FC1FD6" w:rsidRPr="003324C2" w:rsidRDefault="00CB04BB" w:rsidP="00FC1FD6">
            <w:pPr>
              <w:ind w:left="34"/>
              <w:jc w:val="left"/>
              <w:rPr>
                <w:sz w:val="22"/>
                <w:szCs w:val="22"/>
              </w:rPr>
            </w:pPr>
            <w:r>
              <w:rPr>
                <w:sz w:val="22"/>
                <w:szCs w:val="22"/>
              </w:rPr>
              <w:t>AS BUILT READINESS</w:t>
            </w:r>
            <w:r w:rsidR="00FC1FD6" w:rsidRPr="003324C2">
              <w:rPr>
                <w:sz w:val="22"/>
                <w:szCs w:val="22"/>
              </w:rPr>
              <w:t xml:space="preserve"> REVIEW</w:t>
            </w:r>
          </w:p>
        </w:tc>
      </w:tr>
      <w:tr w:rsidR="00FC1FD6" w:rsidRPr="00FF3A69" w:rsidTr="00FC1FD6">
        <w:trPr>
          <w:trHeight w:val="328"/>
        </w:trPr>
        <w:tc>
          <w:tcPr>
            <w:tcW w:w="1091" w:type="dxa"/>
            <w:tcBorders>
              <w:top w:val="single" w:sz="4" w:space="0" w:color="auto"/>
              <w:bottom w:val="single" w:sz="4" w:space="0" w:color="auto"/>
            </w:tcBorders>
          </w:tcPr>
          <w:p w:rsidR="00FC1FD6" w:rsidRPr="00487364" w:rsidRDefault="00FC1FD6" w:rsidP="00FC1FD6">
            <w:pPr>
              <w:rPr>
                <w:sz w:val="20"/>
              </w:rPr>
            </w:pPr>
            <w:r w:rsidRPr="00487364">
              <w:rPr>
                <w:sz w:val="20"/>
              </w:rPr>
              <w:t>DA DO</w:t>
            </w:r>
          </w:p>
          <w:p w:rsidR="00FC1FD6" w:rsidRPr="00487364" w:rsidRDefault="00FC1FD6" w:rsidP="00FC1FD6">
            <w:pPr>
              <w:rPr>
                <w:sz w:val="20"/>
              </w:rPr>
            </w:pPr>
            <w:r w:rsidRPr="00487364">
              <w:rPr>
                <w:sz w:val="20"/>
              </w:rPr>
              <w:t>IO DO</w:t>
            </w:r>
          </w:p>
        </w:tc>
        <w:tc>
          <w:tcPr>
            <w:tcW w:w="13935" w:type="dxa"/>
            <w:tcBorders>
              <w:top w:val="single" w:sz="4" w:space="0" w:color="auto"/>
              <w:bottom w:val="single" w:sz="4" w:space="0" w:color="auto"/>
            </w:tcBorders>
          </w:tcPr>
          <w:p w:rsidR="00FC1FD6" w:rsidRPr="00487364" w:rsidRDefault="00FC1FD6" w:rsidP="00EF2B45">
            <w:pPr>
              <w:numPr>
                <w:ilvl w:val="0"/>
                <w:numId w:val="8"/>
              </w:numPr>
              <w:tabs>
                <w:tab w:val="clear" w:pos="360"/>
              </w:tabs>
              <w:jc w:val="left"/>
              <w:rPr>
                <w:sz w:val="20"/>
              </w:rPr>
            </w:pPr>
            <w:r w:rsidRPr="00487364">
              <w:rPr>
                <w:sz w:val="20"/>
              </w:rPr>
              <w:t>Final Manufacture Review: Identical sequence and involvement of IO and DA DO as shown for the intermediate delivery steps above, apart the following:</w:t>
            </w:r>
          </w:p>
          <w:p w:rsidR="00FC1FD6" w:rsidRPr="00487364" w:rsidRDefault="00FC1FD6" w:rsidP="00EF2B45">
            <w:pPr>
              <w:pStyle w:val="Tiret1"/>
              <w:numPr>
                <w:ilvl w:val="2"/>
                <w:numId w:val="8"/>
              </w:numPr>
              <w:tabs>
                <w:tab w:val="clear" w:pos="1080"/>
                <w:tab w:val="num" w:pos="787"/>
              </w:tabs>
              <w:ind w:left="787" w:hanging="425"/>
              <w:jc w:val="both"/>
              <w:rPr>
                <w:sz w:val="20"/>
              </w:rPr>
            </w:pPr>
            <w:r w:rsidRPr="00487364">
              <w:rPr>
                <w:sz w:val="20"/>
              </w:rPr>
              <w:t xml:space="preserve">Data to be finally approved through the Final Manufacture Review is transmitted to IO at least </w:t>
            </w:r>
            <w:r w:rsidRPr="00487364">
              <w:rPr>
                <w:b/>
                <w:sz w:val="20"/>
              </w:rPr>
              <w:t xml:space="preserve">4 </w:t>
            </w:r>
            <w:r w:rsidRPr="00487364">
              <w:rPr>
                <w:sz w:val="20"/>
              </w:rPr>
              <w:t xml:space="preserve">weeks before </w:t>
            </w:r>
          </w:p>
          <w:p w:rsidR="00FC1FD6" w:rsidRPr="00487364" w:rsidRDefault="00FC1FD6" w:rsidP="00EF2B45">
            <w:pPr>
              <w:pStyle w:val="Tiret1"/>
              <w:numPr>
                <w:ilvl w:val="2"/>
                <w:numId w:val="8"/>
              </w:numPr>
              <w:tabs>
                <w:tab w:val="clear" w:pos="1080"/>
                <w:tab w:val="num" w:pos="787"/>
              </w:tabs>
              <w:ind w:left="787" w:hanging="425"/>
              <w:jc w:val="both"/>
              <w:rPr>
                <w:sz w:val="20"/>
              </w:rPr>
            </w:pPr>
            <w:r w:rsidRPr="00487364">
              <w:rPr>
                <w:sz w:val="20"/>
              </w:rPr>
              <w:t>Design review involves all IO ROs of interfacing components.</w:t>
            </w:r>
          </w:p>
          <w:p w:rsidR="00FC1FD6" w:rsidRPr="00487364" w:rsidRDefault="00FC1FD6" w:rsidP="00EF2B45">
            <w:pPr>
              <w:numPr>
                <w:ilvl w:val="0"/>
                <w:numId w:val="8"/>
              </w:numPr>
              <w:tabs>
                <w:tab w:val="clear" w:pos="360"/>
              </w:tabs>
              <w:jc w:val="left"/>
              <w:rPr>
                <w:sz w:val="20"/>
              </w:rPr>
            </w:pPr>
            <w:r w:rsidRPr="00487364">
              <w:rPr>
                <w:sz w:val="20"/>
              </w:rPr>
              <w:t>Promotion to ‘Approved’ status of the CAD data delivered by the DA DO (at maturity ‘As Built Design’) performed by the IO DECO in ITER DMU.</w:t>
            </w:r>
          </w:p>
        </w:tc>
      </w:tr>
    </w:tbl>
    <w:p w:rsidR="00FC1FD6" w:rsidRDefault="00FC1FD6" w:rsidP="00C357D3"/>
    <w:p w:rsidR="00EE4047" w:rsidRDefault="00EE4047" w:rsidP="00C357D3"/>
    <w:p w:rsidR="00EE4047" w:rsidRDefault="00EE4047" w:rsidP="00C357D3"/>
    <w:p w:rsidR="00EE4047" w:rsidRDefault="00EE4047" w:rsidP="00C357D3"/>
    <w:p w:rsidR="00CB04BB" w:rsidRDefault="00CB04BB" w:rsidP="00C357D3"/>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91"/>
        <w:gridCol w:w="13935"/>
      </w:tblGrid>
      <w:tr w:rsidR="00CB04BB" w:rsidRPr="003324C2" w:rsidTr="00BB365E">
        <w:trPr>
          <w:trHeight w:val="203"/>
        </w:trPr>
        <w:tc>
          <w:tcPr>
            <w:tcW w:w="15026" w:type="dxa"/>
            <w:gridSpan w:val="2"/>
            <w:tcBorders>
              <w:top w:val="double" w:sz="4" w:space="0" w:color="auto"/>
              <w:bottom w:val="double" w:sz="4" w:space="0" w:color="auto"/>
            </w:tcBorders>
            <w:shd w:val="clear" w:color="auto" w:fill="B3B3B3"/>
          </w:tcPr>
          <w:p w:rsidR="00CB04BB" w:rsidRPr="003324C2" w:rsidRDefault="00CB04BB" w:rsidP="00521B46">
            <w:pPr>
              <w:jc w:val="left"/>
              <w:rPr>
                <w:sz w:val="22"/>
                <w:szCs w:val="22"/>
              </w:rPr>
            </w:pPr>
            <w:r>
              <w:rPr>
                <w:b/>
                <w:sz w:val="22"/>
                <w:szCs w:val="22"/>
              </w:rPr>
              <w:lastRenderedPageBreak/>
              <w:t xml:space="preserve">PA </w:t>
            </w:r>
            <w:r w:rsidR="00521B46">
              <w:rPr>
                <w:b/>
                <w:sz w:val="22"/>
                <w:szCs w:val="22"/>
              </w:rPr>
              <w:t>IN</w:t>
            </w:r>
            <w:r>
              <w:rPr>
                <w:b/>
                <w:sz w:val="22"/>
                <w:szCs w:val="22"/>
              </w:rPr>
              <w:t>T</w:t>
            </w:r>
            <w:r w:rsidR="00521B46">
              <w:rPr>
                <w:b/>
                <w:sz w:val="22"/>
                <w:szCs w:val="22"/>
              </w:rPr>
              <w:t>EGRATION</w:t>
            </w:r>
            <w:r w:rsidRPr="003324C2">
              <w:rPr>
                <w:b/>
                <w:sz w:val="22"/>
                <w:szCs w:val="22"/>
                <w:lang w:eastAsia="zh-CN"/>
              </w:rPr>
              <w:t xml:space="preserve"> PHASE</w:t>
            </w:r>
            <w:r w:rsidR="00EE4047">
              <w:rPr>
                <w:b/>
                <w:sz w:val="22"/>
                <w:szCs w:val="22"/>
                <w:lang w:eastAsia="zh-CN"/>
              </w:rPr>
              <w:t xml:space="preserve"> </w:t>
            </w:r>
            <w:r w:rsidR="00EE4047">
              <w:rPr>
                <w:sz w:val="22"/>
                <w:szCs w:val="22"/>
              </w:rPr>
              <w:t>(only for the cryostat instrumentation)</w:t>
            </w:r>
          </w:p>
        </w:tc>
      </w:tr>
      <w:tr w:rsidR="00CB04BB" w:rsidRPr="003324C2" w:rsidTr="00BB365E">
        <w:trPr>
          <w:trHeight w:val="222"/>
        </w:trPr>
        <w:tc>
          <w:tcPr>
            <w:tcW w:w="15026" w:type="dxa"/>
            <w:gridSpan w:val="2"/>
            <w:tcBorders>
              <w:top w:val="double" w:sz="4" w:space="0" w:color="auto"/>
              <w:bottom w:val="single" w:sz="4" w:space="0" w:color="auto"/>
            </w:tcBorders>
          </w:tcPr>
          <w:p w:rsidR="00CB04BB" w:rsidRPr="003324C2" w:rsidRDefault="00CB04BB" w:rsidP="00BB365E">
            <w:pPr>
              <w:rPr>
                <w:sz w:val="22"/>
                <w:szCs w:val="22"/>
              </w:rPr>
            </w:pPr>
            <w:r w:rsidRPr="003324C2">
              <w:rPr>
                <w:sz w:val="22"/>
                <w:szCs w:val="22"/>
              </w:rPr>
              <w:t>DA shall produce the Manufacturing Design according to the phase above and eventual updates during the Fabrication.</w:t>
            </w:r>
          </w:p>
        </w:tc>
      </w:tr>
      <w:tr w:rsidR="00CB04BB" w:rsidRPr="00990DEE" w:rsidTr="00BB365E">
        <w:trPr>
          <w:trHeight w:val="151"/>
        </w:trPr>
        <w:tc>
          <w:tcPr>
            <w:tcW w:w="15026" w:type="dxa"/>
            <w:gridSpan w:val="2"/>
            <w:shd w:val="clear" w:color="auto" w:fill="D9D9D9"/>
          </w:tcPr>
          <w:p w:rsidR="00CB04BB" w:rsidRPr="003324C2" w:rsidRDefault="00CB04BB" w:rsidP="00BB365E">
            <w:pPr>
              <w:jc w:val="left"/>
              <w:rPr>
                <w:sz w:val="22"/>
                <w:szCs w:val="22"/>
              </w:rPr>
            </w:pPr>
            <w:r>
              <w:rPr>
                <w:sz w:val="22"/>
                <w:szCs w:val="22"/>
              </w:rPr>
              <w:t>INSTALLATION</w:t>
            </w:r>
            <w:r w:rsidRPr="003324C2">
              <w:rPr>
                <w:sz w:val="22"/>
                <w:szCs w:val="22"/>
              </w:rPr>
              <w:t xml:space="preserve"> READINESS REVIEW</w:t>
            </w:r>
          </w:p>
        </w:tc>
      </w:tr>
      <w:tr w:rsidR="00CB04BB" w:rsidRPr="007866E5" w:rsidTr="00BB365E">
        <w:trPr>
          <w:trHeight w:val="81"/>
        </w:trPr>
        <w:tc>
          <w:tcPr>
            <w:tcW w:w="1091" w:type="dxa"/>
            <w:shd w:val="clear" w:color="auto" w:fill="auto"/>
          </w:tcPr>
          <w:p w:rsidR="00CB04BB" w:rsidRPr="00487364" w:rsidRDefault="00CB04BB" w:rsidP="00BB365E">
            <w:pPr>
              <w:rPr>
                <w:sz w:val="20"/>
              </w:rPr>
            </w:pPr>
            <w:r w:rsidRPr="00487364">
              <w:rPr>
                <w:sz w:val="20"/>
              </w:rPr>
              <w:t>DA DO</w:t>
            </w:r>
          </w:p>
          <w:p w:rsidR="00CB04BB" w:rsidRPr="00487364" w:rsidRDefault="00CB04BB" w:rsidP="00BB365E">
            <w:pPr>
              <w:rPr>
                <w:sz w:val="20"/>
              </w:rPr>
            </w:pPr>
            <w:r w:rsidRPr="00487364">
              <w:rPr>
                <w:sz w:val="20"/>
              </w:rPr>
              <w:t>IO DO</w:t>
            </w:r>
          </w:p>
        </w:tc>
        <w:tc>
          <w:tcPr>
            <w:tcW w:w="13935" w:type="dxa"/>
            <w:tcBorders>
              <w:top w:val="single" w:sz="4" w:space="0" w:color="auto"/>
              <w:bottom w:val="single" w:sz="4" w:space="0" w:color="auto"/>
            </w:tcBorders>
            <w:shd w:val="clear" w:color="auto" w:fill="auto"/>
          </w:tcPr>
          <w:p w:rsidR="00CB04BB" w:rsidRPr="00487364" w:rsidRDefault="00CB04BB" w:rsidP="00EF2B45">
            <w:pPr>
              <w:numPr>
                <w:ilvl w:val="0"/>
                <w:numId w:val="8"/>
              </w:numPr>
              <w:tabs>
                <w:tab w:val="clear" w:pos="360"/>
              </w:tabs>
              <w:jc w:val="left"/>
              <w:rPr>
                <w:sz w:val="20"/>
              </w:rPr>
            </w:pPr>
            <w:r w:rsidRPr="00487364">
              <w:rPr>
                <w:sz w:val="20"/>
              </w:rPr>
              <w:t>Manufacturing Readiness Review: Identical sequence and involvement of IO and DA DO as shown for the intermediate delivery steps above, apart the following:</w:t>
            </w:r>
          </w:p>
          <w:p w:rsidR="00CB04BB" w:rsidRPr="00487364" w:rsidRDefault="00CB04BB" w:rsidP="00EF2B45">
            <w:pPr>
              <w:pStyle w:val="Tiret1"/>
              <w:numPr>
                <w:ilvl w:val="2"/>
                <w:numId w:val="8"/>
              </w:numPr>
              <w:tabs>
                <w:tab w:val="clear" w:pos="1080"/>
                <w:tab w:val="num" w:pos="787"/>
              </w:tabs>
              <w:ind w:left="787" w:hanging="425"/>
              <w:jc w:val="both"/>
              <w:rPr>
                <w:sz w:val="20"/>
              </w:rPr>
            </w:pPr>
            <w:r w:rsidRPr="00487364">
              <w:rPr>
                <w:sz w:val="20"/>
              </w:rPr>
              <w:t xml:space="preserve">Data to be finally approved through the Manufacturing Readiness Review is transmitted to IO at least </w:t>
            </w:r>
            <w:r w:rsidRPr="00487364">
              <w:rPr>
                <w:b/>
                <w:sz w:val="20"/>
              </w:rPr>
              <w:t>4</w:t>
            </w:r>
            <w:r w:rsidRPr="00487364">
              <w:rPr>
                <w:sz w:val="20"/>
              </w:rPr>
              <w:t xml:space="preserve"> weeks before </w:t>
            </w:r>
          </w:p>
          <w:p w:rsidR="00CB04BB" w:rsidRPr="00487364" w:rsidRDefault="00CB04BB" w:rsidP="00EF2B45">
            <w:pPr>
              <w:pStyle w:val="Tiret1"/>
              <w:numPr>
                <w:ilvl w:val="2"/>
                <w:numId w:val="8"/>
              </w:numPr>
              <w:tabs>
                <w:tab w:val="clear" w:pos="1080"/>
                <w:tab w:val="num" w:pos="787"/>
              </w:tabs>
              <w:ind w:left="787" w:hanging="425"/>
              <w:jc w:val="both"/>
              <w:rPr>
                <w:sz w:val="20"/>
              </w:rPr>
            </w:pPr>
            <w:r w:rsidRPr="00487364">
              <w:rPr>
                <w:sz w:val="20"/>
              </w:rPr>
              <w:t>Design Review involves all IO ROs  of interfacing components</w:t>
            </w:r>
          </w:p>
          <w:p w:rsidR="00CB04BB" w:rsidRPr="00487364" w:rsidRDefault="00CB04BB" w:rsidP="00EF2B45">
            <w:pPr>
              <w:pStyle w:val="Tiret1"/>
              <w:numPr>
                <w:ilvl w:val="2"/>
                <w:numId w:val="8"/>
              </w:numPr>
              <w:tabs>
                <w:tab w:val="clear" w:pos="1080"/>
                <w:tab w:val="num" w:pos="787"/>
              </w:tabs>
              <w:ind w:left="787" w:hanging="425"/>
              <w:jc w:val="both"/>
              <w:rPr>
                <w:sz w:val="20"/>
              </w:rPr>
            </w:pPr>
            <w:r w:rsidRPr="00487364">
              <w:rPr>
                <w:sz w:val="20"/>
              </w:rPr>
              <w:t xml:space="preserve">The Manufacturing Readiness Review is leading to the formal agreement of the reviewers on the approval of the “For Manufacturing” drawings </w:t>
            </w:r>
          </w:p>
          <w:p w:rsidR="00CB04BB" w:rsidRPr="00487364" w:rsidRDefault="00CB04BB" w:rsidP="00EF2B45">
            <w:pPr>
              <w:numPr>
                <w:ilvl w:val="0"/>
                <w:numId w:val="8"/>
              </w:numPr>
              <w:tabs>
                <w:tab w:val="clear" w:pos="360"/>
              </w:tabs>
              <w:jc w:val="left"/>
              <w:rPr>
                <w:sz w:val="20"/>
              </w:rPr>
            </w:pPr>
            <w:r w:rsidRPr="00487364">
              <w:rPr>
                <w:sz w:val="20"/>
              </w:rPr>
              <w:t>Promotion to ‘Approved’ status of the CAD data delivered by the DA DO (at maturity ‘Manufacturing Design’)  performed by the IO DECO in ITER DMU</w:t>
            </w:r>
          </w:p>
        </w:tc>
      </w:tr>
    </w:tbl>
    <w:p w:rsidR="00CB04BB" w:rsidRPr="00C357D3" w:rsidRDefault="00CB04BB" w:rsidP="00C357D3">
      <w:pPr>
        <w:sectPr w:rsidR="00CB04BB" w:rsidRPr="00C357D3" w:rsidSect="00BB5108">
          <w:headerReference w:type="default" r:id="rId51"/>
          <w:footerReference w:type="default" r:id="rId52"/>
          <w:headerReference w:type="first" r:id="rId53"/>
          <w:pgSz w:w="16840" w:h="11900" w:orient="landscape" w:code="9"/>
          <w:pgMar w:top="987" w:right="1021" w:bottom="993" w:left="1021" w:header="720" w:footer="727" w:gutter="0"/>
          <w:pgBorders w:offsetFrom="page">
            <w:top w:val="single" w:sz="2" w:space="31" w:color="000000"/>
            <w:left w:val="single" w:sz="2" w:space="31" w:color="000000"/>
            <w:bottom w:val="single" w:sz="2" w:space="31" w:color="000000"/>
            <w:right w:val="single" w:sz="2" w:space="31" w:color="000000"/>
          </w:pgBorders>
          <w:cols w:space="720"/>
        </w:sectPr>
      </w:pPr>
    </w:p>
    <w:p w:rsidR="00236BE8" w:rsidRPr="007866E5" w:rsidRDefault="00236BE8" w:rsidP="00D754F1">
      <w:pPr>
        <w:pStyle w:val="Heading1"/>
        <w:tabs>
          <w:tab w:val="clear" w:pos="432"/>
          <w:tab w:val="num" w:pos="993"/>
        </w:tabs>
        <w:ind w:left="993" w:hanging="709"/>
      </w:pPr>
      <w:bookmarkStart w:id="72" w:name="_Toc283114924"/>
      <w:r w:rsidRPr="007866E5">
        <w:lastRenderedPageBreak/>
        <w:t>Contact Persons</w:t>
      </w:r>
      <w:bookmarkEnd w:id="72"/>
    </w:p>
    <w:p w:rsidR="0065444E" w:rsidRDefault="0065444E" w:rsidP="00F74BB3"/>
    <w:p w:rsidR="00F74BB3" w:rsidRPr="007866E5" w:rsidRDefault="00F74BB3" w:rsidP="00D754F1">
      <w:pPr>
        <w:ind w:left="557" w:firstLine="436"/>
      </w:pPr>
      <w:r w:rsidRPr="007866E5">
        <w:t>For IO related issues the following persons are involved:</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3827"/>
      </w:tblGrid>
      <w:tr w:rsidR="00C24922" w:rsidRPr="00397792" w:rsidTr="00E24BD4">
        <w:trPr>
          <w:trHeight w:val="369"/>
        </w:trPr>
        <w:tc>
          <w:tcPr>
            <w:tcW w:w="5103" w:type="dxa"/>
            <w:shd w:val="clear" w:color="auto" w:fill="auto"/>
          </w:tcPr>
          <w:p w:rsidR="00E24BD4" w:rsidRPr="00397792" w:rsidRDefault="00C24922" w:rsidP="00397792">
            <w:pPr>
              <w:pStyle w:val="Footer"/>
              <w:tabs>
                <w:tab w:val="center" w:pos="4590"/>
                <w:tab w:val="right" w:pos="9810"/>
              </w:tabs>
              <w:ind w:right="-108"/>
              <w:rPr>
                <w:lang w:val="it-IT"/>
              </w:rPr>
            </w:pPr>
            <w:r w:rsidRPr="00397792">
              <w:rPr>
                <w:lang w:val="it-IT"/>
              </w:rPr>
              <w:t>IO TRO</w:t>
            </w:r>
          </w:p>
        </w:tc>
        <w:tc>
          <w:tcPr>
            <w:tcW w:w="3827" w:type="dxa"/>
            <w:shd w:val="clear" w:color="auto" w:fill="auto"/>
          </w:tcPr>
          <w:p w:rsidR="00C24922" w:rsidRPr="00397792" w:rsidRDefault="00C24922" w:rsidP="00397792">
            <w:pPr>
              <w:pStyle w:val="Footer"/>
              <w:tabs>
                <w:tab w:val="center" w:pos="4590"/>
                <w:tab w:val="right" w:pos="9810"/>
              </w:tabs>
              <w:ind w:right="-108"/>
              <w:rPr>
                <w:lang w:val="it-IT"/>
              </w:rPr>
            </w:pPr>
            <w:r w:rsidRPr="00C357D3">
              <w:fldChar w:fldCharType="begin"/>
            </w:r>
            <w:r w:rsidRPr="00397792">
              <w:rPr>
                <w:lang w:val="it-IT"/>
              </w:rPr>
              <w:instrText xml:space="preserve"> DOCPROPERTY  Reviewer1  \* MERGEFORMAT </w:instrText>
            </w:r>
            <w:r w:rsidRPr="00C357D3">
              <w:fldChar w:fldCharType="separate"/>
            </w:r>
            <w:r w:rsidR="00F031B8">
              <w:rPr>
                <w:lang w:val="it-IT"/>
              </w:rPr>
              <w:t>Bharat Doshi</w:t>
            </w:r>
            <w:r w:rsidRPr="00C357D3">
              <w:fldChar w:fldCharType="end"/>
            </w:r>
          </w:p>
        </w:tc>
      </w:tr>
      <w:tr w:rsidR="00E24BD4" w:rsidRPr="00397792" w:rsidTr="00397792">
        <w:trPr>
          <w:trHeight w:val="184"/>
        </w:trPr>
        <w:tc>
          <w:tcPr>
            <w:tcW w:w="5103" w:type="dxa"/>
            <w:shd w:val="clear" w:color="auto" w:fill="auto"/>
          </w:tcPr>
          <w:p w:rsidR="00E24BD4" w:rsidRPr="00397792" w:rsidRDefault="00E24BD4" w:rsidP="00397792">
            <w:pPr>
              <w:pStyle w:val="Footer"/>
              <w:tabs>
                <w:tab w:val="center" w:pos="4590"/>
                <w:tab w:val="right" w:pos="9810"/>
              </w:tabs>
              <w:ind w:right="-108"/>
              <w:rPr>
                <w:lang w:val="it-IT"/>
              </w:rPr>
            </w:pPr>
            <w:r>
              <w:rPr>
                <w:lang w:val="it-IT"/>
              </w:rPr>
              <w:t>IO Cryostat technical engineer</w:t>
            </w:r>
          </w:p>
        </w:tc>
        <w:tc>
          <w:tcPr>
            <w:tcW w:w="3827" w:type="dxa"/>
            <w:shd w:val="clear" w:color="auto" w:fill="auto"/>
          </w:tcPr>
          <w:p w:rsidR="00E24BD4" w:rsidRPr="00C357D3" w:rsidRDefault="00E24BD4" w:rsidP="00397792">
            <w:pPr>
              <w:pStyle w:val="Footer"/>
              <w:tabs>
                <w:tab w:val="center" w:pos="4590"/>
                <w:tab w:val="right" w:pos="9810"/>
              </w:tabs>
              <w:ind w:right="-108"/>
            </w:pPr>
            <w:r>
              <w:t>Caipin Zhou</w:t>
            </w:r>
          </w:p>
        </w:tc>
      </w:tr>
      <w:tr w:rsidR="00F031B8" w:rsidRPr="00397792" w:rsidTr="00397792">
        <w:tc>
          <w:tcPr>
            <w:tcW w:w="5103" w:type="dxa"/>
            <w:shd w:val="clear" w:color="auto" w:fill="auto"/>
          </w:tcPr>
          <w:p w:rsidR="00F031B8" w:rsidRPr="00397792" w:rsidRDefault="00F031B8" w:rsidP="00B2409D">
            <w:pPr>
              <w:pStyle w:val="Footer"/>
              <w:tabs>
                <w:tab w:val="center" w:pos="4590"/>
                <w:tab w:val="right" w:pos="9810"/>
              </w:tabs>
              <w:ind w:right="-108"/>
              <w:rPr>
                <w:lang w:val="it-IT"/>
              </w:rPr>
            </w:pPr>
            <w:r>
              <w:rPr>
                <w:lang w:val="es-ES"/>
              </w:rPr>
              <w:t xml:space="preserve">IO </w:t>
            </w:r>
            <w:proofErr w:type="spellStart"/>
            <w:r>
              <w:rPr>
                <w:lang w:val="es-ES"/>
              </w:rPr>
              <w:t>Cryostat</w:t>
            </w:r>
            <w:proofErr w:type="spellEnd"/>
            <w:r w:rsidRPr="00397792">
              <w:rPr>
                <w:lang w:val="es-ES"/>
              </w:rPr>
              <w:t xml:space="preserve"> DECO</w:t>
            </w:r>
          </w:p>
        </w:tc>
        <w:tc>
          <w:tcPr>
            <w:tcW w:w="3827" w:type="dxa"/>
            <w:shd w:val="clear" w:color="auto" w:fill="auto"/>
          </w:tcPr>
          <w:p w:rsidR="00F031B8" w:rsidRPr="00F031B8" w:rsidRDefault="00F031B8" w:rsidP="00B2409D">
            <w:pPr>
              <w:pStyle w:val="Footer"/>
              <w:tabs>
                <w:tab w:val="center" w:pos="4590"/>
                <w:tab w:val="right" w:pos="9810"/>
              </w:tabs>
              <w:ind w:right="-108"/>
              <w:rPr>
                <w:color w:val="000000"/>
                <w:lang w:val="es-ES"/>
              </w:rPr>
            </w:pPr>
            <w:r w:rsidRPr="00F031B8">
              <w:rPr>
                <w:color w:val="000000"/>
                <w:lang w:val="es-ES"/>
              </w:rPr>
              <w:t>Franck Lachevre</w:t>
            </w:r>
          </w:p>
        </w:tc>
      </w:tr>
      <w:tr w:rsidR="00F031B8" w:rsidRPr="00397792" w:rsidTr="00397792">
        <w:tc>
          <w:tcPr>
            <w:tcW w:w="5103" w:type="dxa"/>
            <w:shd w:val="clear" w:color="auto" w:fill="auto"/>
          </w:tcPr>
          <w:p w:rsidR="00F031B8" w:rsidRPr="00397792" w:rsidRDefault="00F031B8" w:rsidP="00B2409D">
            <w:pPr>
              <w:pStyle w:val="Footer"/>
              <w:tabs>
                <w:tab w:val="center" w:pos="4590"/>
                <w:tab w:val="right" w:pos="9810"/>
              </w:tabs>
              <w:ind w:right="-108"/>
              <w:rPr>
                <w:lang w:val="es-ES"/>
              </w:rPr>
            </w:pPr>
            <w:r w:rsidRPr="00397792">
              <w:rPr>
                <w:lang w:val="it-IT"/>
              </w:rPr>
              <w:t>IO DOCC</w:t>
            </w:r>
          </w:p>
        </w:tc>
        <w:tc>
          <w:tcPr>
            <w:tcW w:w="3827" w:type="dxa"/>
            <w:shd w:val="clear" w:color="auto" w:fill="auto"/>
          </w:tcPr>
          <w:p w:rsidR="00F031B8" w:rsidRPr="00397792" w:rsidRDefault="00F031B8" w:rsidP="00B2409D">
            <w:pPr>
              <w:rPr>
                <w:lang w:val="de-DE"/>
              </w:rPr>
            </w:pPr>
            <w:r w:rsidRPr="00397792">
              <w:rPr>
                <w:lang w:val="it-IT"/>
              </w:rPr>
              <w:t>Eric Thomas</w:t>
            </w:r>
          </w:p>
        </w:tc>
      </w:tr>
      <w:tr w:rsidR="00F031B8" w:rsidRPr="00397792" w:rsidTr="00397792">
        <w:tc>
          <w:tcPr>
            <w:tcW w:w="5103" w:type="dxa"/>
            <w:shd w:val="clear" w:color="auto" w:fill="auto"/>
          </w:tcPr>
          <w:p w:rsidR="00F031B8" w:rsidRPr="00397792" w:rsidRDefault="00F031B8" w:rsidP="00B2409D">
            <w:pPr>
              <w:pStyle w:val="Footer"/>
              <w:tabs>
                <w:tab w:val="center" w:pos="4590"/>
                <w:tab w:val="right" w:pos="9810"/>
              </w:tabs>
              <w:ind w:right="-108"/>
              <w:rPr>
                <w:lang w:val="es-ES"/>
              </w:rPr>
            </w:pPr>
            <w:r w:rsidRPr="00397792">
              <w:rPr>
                <w:lang w:val="es-ES"/>
              </w:rPr>
              <w:t>IO DO Monitor</w:t>
            </w:r>
          </w:p>
        </w:tc>
        <w:tc>
          <w:tcPr>
            <w:tcW w:w="3827" w:type="dxa"/>
            <w:shd w:val="clear" w:color="auto" w:fill="auto"/>
          </w:tcPr>
          <w:p w:rsidR="00F031B8" w:rsidRPr="00397792" w:rsidRDefault="00F031B8" w:rsidP="00B2409D">
            <w:pPr>
              <w:pStyle w:val="Footer"/>
              <w:tabs>
                <w:tab w:val="center" w:pos="4590"/>
                <w:tab w:val="right" w:pos="9810"/>
              </w:tabs>
              <w:ind w:right="-108"/>
              <w:rPr>
                <w:color w:val="000000"/>
                <w:lang w:val="es-ES"/>
              </w:rPr>
            </w:pPr>
            <w:r>
              <w:rPr>
                <w:lang w:val="de-DE"/>
              </w:rPr>
              <w:t>TBD</w:t>
            </w:r>
          </w:p>
        </w:tc>
      </w:tr>
      <w:tr w:rsidR="00F031B8" w:rsidRPr="00C24922" w:rsidTr="001D6830">
        <w:trPr>
          <w:trHeight w:val="318"/>
        </w:trPr>
        <w:tc>
          <w:tcPr>
            <w:tcW w:w="5103" w:type="dxa"/>
            <w:shd w:val="clear" w:color="auto" w:fill="auto"/>
          </w:tcPr>
          <w:p w:rsidR="00F031B8" w:rsidRPr="00397792" w:rsidRDefault="00F031B8" w:rsidP="00B2409D">
            <w:pPr>
              <w:pStyle w:val="Footer"/>
              <w:tabs>
                <w:tab w:val="center" w:pos="4590"/>
                <w:tab w:val="right" w:pos="9810"/>
              </w:tabs>
              <w:ind w:right="-108"/>
              <w:rPr>
                <w:lang w:val="es-ES"/>
              </w:rPr>
            </w:pPr>
            <w:r w:rsidRPr="00FB3308">
              <w:rPr>
                <w:lang w:val="pt-BR"/>
              </w:rPr>
              <w:t>IO E&amp;S Catalog Coordinator</w:t>
            </w:r>
          </w:p>
        </w:tc>
        <w:tc>
          <w:tcPr>
            <w:tcW w:w="3827" w:type="dxa"/>
            <w:shd w:val="clear" w:color="auto" w:fill="auto"/>
          </w:tcPr>
          <w:p w:rsidR="001D6830" w:rsidRPr="00397792" w:rsidRDefault="00F031B8" w:rsidP="00B2409D">
            <w:pPr>
              <w:pStyle w:val="Footer"/>
              <w:tabs>
                <w:tab w:val="center" w:pos="4590"/>
                <w:tab w:val="right" w:pos="9810"/>
              </w:tabs>
              <w:ind w:right="-108"/>
              <w:rPr>
                <w:color w:val="000000"/>
                <w:lang w:val="es-ES"/>
              </w:rPr>
            </w:pPr>
            <w:r>
              <w:t>Frederic Autogue</w:t>
            </w:r>
          </w:p>
        </w:tc>
      </w:tr>
      <w:tr w:rsidR="001D6830" w:rsidRPr="00C24922" w:rsidTr="00F031B8">
        <w:trPr>
          <w:trHeight w:val="218"/>
        </w:trPr>
        <w:tc>
          <w:tcPr>
            <w:tcW w:w="5103" w:type="dxa"/>
            <w:shd w:val="clear" w:color="auto" w:fill="auto"/>
          </w:tcPr>
          <w:p w:rsidR="001D6830" w:rsidRPr="00FB3308" w:rsidRDefault="001D6830" w:rsidP="00B2409D">
            <w:pPr>
              <w:pStyle w:val="Footer"/>
              <w:tabs>
                <w:tab w:val="center" w:pos="4590"/>
                <w:tab w:val="right" w:pos="9810"/>
              </w:tabs>
              <w:ind w:right="-108"/>
              <w:rPr>
                <w:lang w:val="pt-BR"/>
              </w:rPr>
            </w:pPr>
            <w:r>
              <w:rPr>
                <w:lang w:val="pt-BR"/>
              </w:rPr>
              <w:t>IO Design Integration</w:t>
            </w:r>
          </w:p>
        </w:tc>
        <w:tc>
          <w:tcPr>
            <w:tcW w:w="3827" w:type="dxa"/>
            <w:shd w:val="clear" w:color="auto" w:fill="auto"/>
          </w:tcPr>
          <w:p w:rsidR="001D6830" w:rsidRDefault="00133954" w:rsidP="001D6830">
            <w:pPr>
              <w:pStyle w:val="Footer"/>
              <w:tabs>
                <w:tab w:val="center" w:pos="4590"/>
                <w:tab w:val="right" w:pos="9810"/>
              </w:tabs>
              <w:ind w:left="-18" w:right="-108"/>
            </w:pPr>
            <w:fldSimple w:instr=" DOCPROPERTY  Reviewer3  \* MERGEFORMAT ">
              <w:r w:rsidR="001D6830" w:rsidRPr="001D6830">
                <w:t>Jens Reich</w:t>
              </w:r>
            </w:fldSimple>
          </w:p>
        </w:tc>
      </w:tr>
      <w:tr w:rsidR="00F031B8" w:rsidRPr="00C24922" w:rsidTr="00397792">
        <w:trPr>
          <w:trHeight w:val="318"/>
        </w:trPr>
        <w:tc>
          <w:tcPr>
            <w:tcW w:w="5103" w:type="dxa"/>
            <w:shd w:val="clear" w:color="auto" w:fill="auto"/>
          </w:tcPr>
          <w:p w:rsidR="00F031B8" w:rsidRDefault="00F031B8" w:rsidP="00B2409D">
            <w:pPr>
              <w:pStyle w:val="Footer"/>
              <w:tabs>
                <w:tab w:val="center" w:pos="4590"/>
                <w:tab w:val="right" w:pos="9810"/>
              </w:tabs>
              <w:ind w:right="-108"/>
            </w:pPr>
            <w:r w:rsidRPr="00C24922">
              <w:t xml:space="preserve">IO DO </w:t>
            </w:r>
            <w:r w:rsidR="001D6830">
              <w:t>Mechanical</w:t>
            </w:r>
            <w:r w:rsidRPr="00C24922">
              <w:t xml:space="preserve"> </w:t>
            </w:r>
            <w:r w:rsidR="001D6830">
              <w:t xml:space="preserve">Design </w:t>
            </w:r>
            <w:r w:rsidRPr="00C24922">
              <w:t>Section Leader</w:t>
            </w:r>
          </w:p>
        </w:tc>
        <w:tc>
          <w:tcPr>
            <w:tcW w:w="3827" w:type="dxa"/>
            <w:shd w:val="clear" w:color="auto" w:fill="auto"/>
          </w:tcPr>
          <w:p w:rsidR="00F031B8" w:rsidRDefault="001D6830" w:rsidP="00B2409D">
            <w:pPr>
              <w:pStyle w:val="Footer"/>
              <w:tabs>
                <w:tab w:val="center" w:pos="4590"/>
                <w:tab w:val="right" w:pos="9810"/>
              </w:tabs>
              <w:ind w:right="-108"/>
              <w:rPr>
                <w:lang w:val="es-ES"/>
              </w:rPr>
            </w:pPr>
            <w:r>
              <w:t>Fabien Lassueur</w:t>
            </w:r>
          </w:p>
        </w:tc>
      </w:tr>
      <w:tr w:rsidR="00F031B8" w:rsidRPr="00C24922" w:rsidTr="00397792">
        <w:tc>
          <w:tcPr>
            <w:tcW w:w="5103" w:type="dxa"/>
            <w:shd w:val="clear" w:color="auto" w:fill="auto"/>
          </w:tcPr>
          <w:p w:rsidR="00F031B8" w:rsidRPr="00397792" w:rsidRDefault="00F031B8" w:rsidP="00397792">
            <w:pPr>
              <w:pStyle w:val="Footer"/>
              <w:tabs>
                <w:tab w:val="center" w:pos="4590"/>
                <w:tab w:val="right" w:pos="9810"/>
              </w:tabs>
              <w:ind w:right="-108"/>
              <w:rPr>
                <w:lang w:val="es-ES"/>
              </w:rPr>
            </w:pPr>
            <w:r w:rsidRPr="00A67550">
              <w:t>IO DO Configuration Control Section Leader</w:t>
            </w:r>
          </w:p>
        </w:tc>
        <w:tc>
          <w:tcPr>
            <w:tcW w:w="3827" w:type="dxa"/>
            <w:shd w:val="clear" w:color="auto" w:fill="auto"/>
          </w:tcPr>
          <w:p w:rsidR="00F031B8" w:rsidRPr="00397792" w:rsidRDefault="00F031B8" w:rsidP="00397792">
            <w:pPr>
              <w:pStyle w:val="Footer"/>
              <w:tabs>
                <w:tab w:val="center" w:pos="4590"/>
                <w:tab w:val="right" w:pos="9810"/>
              </w:tabs>
              <w:ind w:right="-108"/>
              <w:rPr>
                <w:color w:val="000000"/>
                <w:lang w:val="es-ES"/>
              </w:rPr>
            </w:pPr>
            <w:r w:rsidRPr="00A67550">
              <w:t>Heinz Heidl</w:t>
            </w:r>
          </w:p>
        </w:tc>
      </w:tr>
      <w:tr w:rsidR="00F031B8" w:rsidRPr="00C24922" w:rsidTr="00397792">
        <w:tc>
          <w:tcPr>
            <w:tcW w:w="5103" w:type="dxa"/>
            <w:shd w:val="clear" w:color="auto" w:fill="auto"/>
          </w:tcPr>
          <w:p w:rsidR="00F031B8" w:rsidRPr="00397792" w:rsidRDefault="00F031B8" w:rsidP="00B2409D">
            <w:pPr>
              <w:pStyle w:val="Footer"/>
              <w:tabs>
                <w:tab w:val="center" w:pos="4590"/>
                <w:tab w:val="right" w:pos="9810"/>
              </w:tabs>
              <w:ind w:right="-108"/>
              <w:rPr>
                <w:lang w:val="it-IT"/>
              </w:rPr>
            </w:pPr>
            <w:r w:rsidRPr="007866E5">
              <w:t>IO DO Head</w:t>
            </w:r>
          </w:p>
        </w:tc>
        <w:tc>
          <w:tcPr>
            <w:tcW w:w="3827" w:type="dxa"/>
            <w:shd w:val="clear" w:color="auto" w:fill="auto"/>
          </w:tcPr>
          <w:p w:rsidR="00F031B8" w:rsidRPr="00397792" w:rsidRDefault="00F031B8" w:rsidP="00B2409D">
            <w:pPr>
              <w:pStyle w:val="Footer"/>
              <w:tabs>
                <w:tab w:val="center" w:pos="4590"/>
                <w:tab w:val="right" w:pos="9810"/>
              </w:tabs>
              <w:ind w:right="-108"/>
              <w:rPr>
                <w:lang w:val="it-IT"/>
              </w:rPr>
            </w:pPr>
            <w:r w:rsidRPr="007866E5">
              <w:t>Eric Martin</w:t>
            </w:r>
          </w:p>
        </w:tc>
      </w:tr>
    </w:tbl>
    <w:p w:rsidR="00F74BB3" w:rsidRPr="00C357D3" w:rsidRDefault="00F74BB3" w:rsidP="00F74BB3"/>
    <w:p w:rsidR="00C357D3" w:rsidRPr="007866E5" w:rsidRDefault="00C357D3" w:rsidP="00D754F1">
      <w:pPr>
        <w:ind w:left="557" w:firstLine="436"/>
      </w:pPr>
      <w:r>
        <w:t>For DA</w:t>
      </w:r>
      <w:r w:rsidRPr="007866E5">
        <w:t xml:space="preserve"> related issues the following persons are involved:</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3827"/>
      </w:tblGrid>
      <w:tr w:rsidR="00C24922" w:rsidRPr="00397792" w:rsidTr="00397792">
        <w:tc>
          <w:tcPr>
            <w:tcW w:w="5103" w:type="dxa"/>
            <w:shd w:val="clear" w:color="auto" w:fill="auto"/>
          </w:tcPr>
          <w:p w:rsidR="00C24922" w:rsidRPr="00397792" w:rsidRDefault="00C24922" w:rsidP="00397792">
            <w:pPr>
              <w:pStyle w:val="Footer"/>
              <w:tabs>
                <w:tab w:val="center" w:pos="4590"/>
                <w:tab w:val="right" w:pos="9810"/>
              </w:tabs>
              <w:ind w:right="-108"/>
              <w:rPr>
                <w:lang w:val="it-IT"/>
              </w:rPr>
            </w:pPr>
            <w:r w:rsidRPr="00397792">
              <w:rPr>
                <w:lang w:val="it-IT"/>
              </w:rPr>
              <w:t>DA TRO</w:t>
            </w:r>
          </w:p>
        </w:tc>
        <w:tc>
          <w:tcPr>
            <w:tcW w:w="3827" w:type="dxa"/>
            <w:shd w:val="clear" w:color="auto" w:fill="auto"/>
          </w:tcPr>
          <w:p w:rsidR="00C24922" w:rsidRPr="00397792" w:rsidRDefault="00133954" w:rsidP="00397792">
            <w:pPr>
              <w:pStyle w:val="Footer"/>
              <w:tabs>
                <w:tab w:val="center" w:pos="4590"/>
                <w:tab w:val="right" w:pos="9810"/>
              </w:tabs>
              <w:ind w:right="-108"/>
              <w:rPr>
                <w:lang w:val="it-IT"/>
              </w:rPr>
            </w:pPr>
            <w:fldSimple w:instr=" DOCPROPERTY  Reviewer2  \* MERGEFORMAT ">
              <w:r w:rsidR="00E24BD4">
                <w:t>Anil Bhardwaj</w:t>
              </w:r>
            </w:fldSimple>
          </w:p>
        </w:tc>
      </w:tr>
      <w:tr w:rsidR="00C24922" w:rsidRPr="00397792" w:rsidTr="00397792">
        <w:tc>
          <w:tcPr>
            <w:tcW w:w="5103" w:type="dxa"/>
            <w:shd w:val="clear" w:color="auto" w:fill="auto"/>
          </w:tcPr>
          <w:p w:rsidR="00C24922" w:rsidRPr="00397792" w:rsidRDefault="00C24922" w:rsidP="00397792">
            <w:pPr>
              <w:pStyle w:val="Footer"/>
              <w:tabs>
                <w:tab w:val="center" w:pos="4590"/>
                <w:tab w:val="right" w:pos="9810"/>
              </w:tabs>
              <w:ind w:right="-108"/>
              <w:rPr>
                <w:lang w:val="it-IT"/>
              </w:rPr>
            </w:pPr>
            <w:r w:rsidRPr="00397792">
              <w:rPr>
                <w:lang w:val="it-IT"/>
              </w:rPr>
              <w:t>DA DOCC</w:t>
            </w:r>
          </w:p>
        </w:tc>
        <w:tc>
          <w:tcPr>
            <w:tcW w:w="3827" w:type="dxa"/>
            <w:shd w:val="clear" w:color="auto" w:fill="auto"/>
          </w:tcPr>
          <w:p w:rsidR="00C24922" w:rsidRPr="00F031B8" w:rsidRDefault="00F031B8" w:rsidP="00F031B8">
            <w:pPr>
              <w:pStyle w:val="Footer"/>
              <w:tabs>
                <w:tab w:val="center" w:pos="4590"/>
                <w:tab w:val="right" w:pos="9810"/>
              </w:tabs>
              <w:ind w:left="-18" w:right="-108"/>
              <w:rPr>
                <w:szCs w:val="24"/>
              </w:rPr>
            </w:pPr>
            <w:r w:rsidRPr="00F031B8">
              <w:rPr>
                <w:szCs w:val="24"/>
              </w:rPr>
              <w:t>Shrishail Padasalagi</w:t>
            </w:r>
          </w:p>
        </w:tc>
      </w:tr>
      <w:tr w:rsidR="00C24922" w:rsidRPr="00C24922" w:rsidTr="00397792">
        <w:tc>
          <w:tcPr>
            <w:tcW w:w="5103" w:type="dxa"/>
            <w:shd w:val="clear" w:color="auto" w:fill="auto"/>
          </w:tcPr>
          <w:p w:rsidR="00C24922" w:rsidRPr="00397792" w:rsidRDefault="00C24922" w:rsidP="00397792">
            <w:pPr>
              <w:pStyle w:val="Footer"/>
              <w:tabs>
                <w:tab w:val="center" w:pos="4590"/>
                <w:tab w:val="right" w:pos="9810"/>
              </w:tabs>
              <w:ind w:right="-108"/>
              <w:rPr>
                <w:lang w:val="it-IT"/>
              </w:rPr>
            </w:pPr>
            <w:r w:rsidRPr="00C24922">
              <w:t>DA DECO</w:t>
            </w:r>
          </w:p>
        </w:tc>
        <w:tc>
          <w:tcPr>
            <w:tcW w:w="3827" w:type="dxa"/>
            <w:shd w:val="clear" w:color="auto" w:fill="auto"/>
          </w:tcPr>
          <w:p w:rsidR="00C24922" w:rsidRPr="00C24922" w:rsidRDefault="00F031B8" w:rsidP="00397792">
            <w:pPr>
              <w:pStyle w:val="Footer"/>
              <w:tabs>
                <w:tab w:val="center" w:pos="4590"/>
                <w:tab w:val="right" w:pos="9810"/>
              </w:tabs>
              <w:ind w:right="-108"/>
            </w:pPr>
            <w:r>
              <w:t>TBD at the start of the P</w:t>
            </w:r>
            <w:r w:rsidR="00C24922" w:rsidRPr="00C24922">
              <w:t>A</w:t>
            </w:r>
          </w:p>
        </w:tc>
      </w:tr>
    </w:tbl>
    <w:p w:rsidR="00236BE8" w:rsidRPr="007866E5" w:rsidRDefault="00236BE8" w:rsidP="00D754F1">
      <w:pPr>
        <w:pStyle w:val="Heading1"/>
        <w:tabs>
          <w:tab w:val="clear" w:pos="432"/>
          <w:tab w:val="num" w:pos="993"/>
        </w:tabs>
        <w:ind w:left="993" w:hanging="709"/>
      </w:pPr>
      <w:bookmarkStart w:id="73" w:name="_Toc283114925"/>
      <w:r w:rsidRPr="007866E5">
        <w:t>CAD Manual sections applicable for this task</w:t>
      </w:r>
      <w:bookmarkEnd w:id="73"/>
    </w:p>
    <w:p w:rsidR="0065444E" w:rsidRDefault="0065444E" w:rsidP="00236BE8"/>
    <w:p w:rsidR="00D754F1" w:rsidRDefault="00236BE8" w:rsidP="00D754F1">
      <w:pPr>
        <w:ind w:left="993" w:right="423"/>
      </w:pPr>
      <w:r w:rsidRPr="007866E5">
        <w:t xml:space="preserve">The requirements and recommended methodologies given in the ITER CAD Manual are </w:t>
      </w:r>
      <w:r w:rsidR="00494CFF" w:rsidRPr="007866E5">
        <w:t xml:space="preserve">to be followed for this design task. </w:t>
      </w:r>
      <w:r w:rsidR="00D754F1" w:rsidRPr="001E6310">
        <w:t xml:space="preserve">See </w:t>
      </w:r>
      <w:r w:rsidR="00D754F1">
        <w:t>t</w:t>
      </w:r>
      <w:r w:rsidR="00D754F1" w:rsidRPr="001E6310">
        <w:t>he following hyperlink</w:t>
      </w:r>
      <w:r w:rsidR="00D754F1">
        <w:t>s</w:t>
      </w:r>
      <w:r w:rsidR="00D754F1" w:rsidRPr="001E6310">
        <w:t xml:space="preserve"> </w:t>
      </w:r>
      <w:r w:rsidR="00D754F1">
        <w:t>for</w:t>
      </w:r>
      <w:r w:rsidR="00D754F1" w:rsidRPr="001E6310">
        <w:t xml:space="preserve"> the list of the ITER CAD manual sections &amp; how to documentation</w:t>
      </w:r>
      <w:r w:rsidR="00D754F1">
        <w:t>:</w:t>
      </w:r>
    </w:p>
    <w:p w:rsidR="00D754F1" w:rsidRDefault="00844615" w:rsidP="00EF2B45">
      <w:pPr>
        <w:numPr>
          <w:ilvl w:val="0"/>
          <w:numId w:val="10"/>
        </w:numPr>
        <w:tabs>
          <w:tab w:val="clear" w:pos="1713"/>
          <w:tab w:val="num" w:pos="1418"/>
        </w:tabs>
        <w:ind w:left="1418" w:right="423" w:hanging="425"/>
        <w:rPr>
          <w:color w:val="0000FF"/>
          <w:u w:val="single"/>
        </w:rPr>
      </w:pPr>
      <w:hyperlink r:id="rId54" w:history="1">
        <w:hyperlink r:id="rId55" w:history="1">
          <w:r w:rsidR="00D754F1" w:rsidRPr="00F73659">
            <w:rPr>
              <w:color w:val="0000FF"/>
              <w:u w:val="single"/>
            </w:rPr>
            <w:t>Hyperlinks to the ITER CAD Manual &amp; How To documents (24N3GT)</w:t>
          </w:r>
        </w:hyperlink>
      </w:hyperlink>
    </w:p>
    <w:p w:rsidR="00D754F1" w:rsidRDefault="00D754F1" w:rsidP="00D754F1">
      <w:pPr>
        <w:ind w:left="993" w:right="281"/>
      </w:pPr>
    </w:p>
    <w:p w:rsidR="00F50D87" w:rsidRPr="007866E5" w:rsidRDefault="00494CFF" w:rsidP="00D754F1">
      <w:pPr>
        <w:ind w:left="993" w:right="281"/>
      </w:pPr>
      <w:r w:rsidRPr="007866E5">
        <w:t>The ITER CAD manual covers</w:t>
      </w:r>
      <w:r w:rsidR="00236BE8" w:rsidRPr="007866E5">
        <w:t xml:space="preserve"> a wide range of design activity types. After submission of the DA detailed workplan to IO, the IO DO will define which detailed methodologies from the CAD Manual should be applied, in particular when the CAD Manual includes several options.</w:t>
      </w:r>
    </w:p>
    <w:p w:rsidR="00F50D87" w:rsidRPr="007866E5" w:rsidRDefault="00F50D87" w:rsidP="00D754F1">
      <w:pPr>
        <w:pStyle w:val="Heading1"/>
        <w:tabs>
          <w:tab w:val="clear" w:pos="432"/>
          <w:tab w:val="num" w:pos="993"/>
        </w:tabs>
        <w:ind w:left="993" w:hanging="709"/>
      </w:pPr>
      <w:bookmarkStart w:id="74" w:name="_Toc223410097"/>
      <w:bookmarkStart w:id="75" w:name="_Toc223426274"/>
      <w:bookmarkStart w:id="76" w:name="_Toc283114926"/>
      <w:r w:rsidRPr="007866E5">
        <w:t>Design data records</w:t>
      </w:r>
      <w:bookmarkEnd w:id="74"/>
      <w:bookmarkEnd w:id="75"/>
      <w:bookmarkEnd w:id="76"/>
    </w:p>
    <w:p w:rsidR="0065444E" w:rsidRDefault="0065444E" w:rsidP="00F50D87"/>
    <w:p w:rsidR="00F50D87" w:rsidRPr="007866E5" w:rsidRDefault="00F50D87" w:rsidP="00D754F1">
      <w:pPr>
        <w:ind w:left="993"/>
      </w:pPr>
      <w:r w:rsidRPr="007866E5">
        <w:t xml:space="preserve">DO data and changes are followed up through several documents. </w:t>
      </w:r>
    </w:p>
    <w:p w:rsidR="00F50D87" w:rsidRPr="007866E5" w:rsidRDefault="00F50D87" w:rsidP="00D754F1">
      <w:pPr>
        <w:numPr>
          <w:ilvl w:val="2"/>
          <w:numId w:val="5"/>
        </w:numPr>
        <w:tabs>
          <w:tab w:val="clear" w:pos="2160"/>
          <w:tab w:val="num" w:pos="2869"/>
        </w:tabs>
        <w:ind w:left="2869"/>
        <w:jc w:val="left"/>
      </w:pPr>
      <w:r w:rsidRPr="007866E5">
        <w:t>Bill of Material</w:t>
      </w:r>
    </w:p>
    <w:p w:rsidR="00F50D87" w:rsidRPr="007866E5" w:rsidRDefault="00F50D87" w:rsidP="00D754F1">
      <w:pPr>
        <w:numPr>
          <w:ilvl w:val="2"/>
          <w:numId w:val="5"/>
        </w:numPr>
        <w:ind w:left="2869"/>
        <w:jc w:val="left"/>
      </w:pPr>
      <w:r w:rsidRPr="007866E5">
        <w:t>DET</w:t>
      </w:r>
    </w:p>
    <w:p w:rsidR="00F50D87" w:rsidRPr="007866E5" w:rsidRDefault="00471822" w:rsidP="00D754F1">
      <w:pPr>
        <w:numPr>
          <w:ilvl w:val="2"/>
          <w:numId w:val="5"/>
        </w:numPr>
        <w:ind w:left="2869"/>
        <w:jc w:val="left"/>
      </w:pPr>
      <w:r>
        <w:t>Design L</w:t>
      </w:r>
      <w:r w:rsidR="00F50D87" w:rsidRPr="007866E5">
        <w:t xml:space="preserve">og </w:t>
      </w:r>
      <w:r>
        <w:t>B</w:t>
      </w:r>
      <w:r w:rsidR="00F50D87" w:rsidRPr="007866E5">
        <w:t>ook</w:t>
      </w:r>
    </w:p>
    <w:p w:rsidR="00F50D87" w:rsidRPr="007866E5" w:rsidRDefault="00F50D87" w:rsidP="00D754F1">
      <w:pPr>
        <w:numPr>
          <w:ilvl w:val="2"/>
          <w:numId w:val="5"/>
        </w:numPr>
        <w:ind w:left="2869"/>
        <w:jc w:val="left"/>
      </w:pPr>
      <w:r w:rsidRPr="007866E5">
        <w:t>Programme reports (reviews, approvals…)</w:t>
      </w:r>
    </w:p>
    <w:p w:rsidR="00F50D87" w:rsidRPr="007866E5" w:rsidRDefault="00F50D87" w:rsidP="00D754F1">
      <w:pPr>
        <w:ind w:left="709"/>
      </w:pPr>
    </w:p>
    <w:p w:rsidR="00CC5D2D" w:rsidRPr="007866E5" w:rsidRDefault="00CC5D2D" w:rsidP="00D754F1">
      <w:pPr>
        <w:ind w:left="993" w:right="281"/>
      </w:pPr>
      <w:r>
        <w:t xml:space="preserve">Certain of those documents will be recorded through the Design Collaboration Implementation Monitoring for a more efficient follow-up of the </w:t>
      </w:r>
      <w:r w:rsidRPr="007866E5">
        <w:t xml:space="preserve">DO activities related to the </w:t>
      </w:r>
      <w:fldSimple w:instr=" SUBJECT   \* MERGEFORMAT ">
        <w:r w:rsidR="00F031B8">
          <w:t>Cryostat</w:t>
        </w:r>
      </w:fldSimple>
      <w:r w:rsidRPr="007866E5">
        <w:t xml:space="preserve"> </w:t>
      </w:r>
      <w:r w:rsidR="00F031B8">
        <w:t>P</w:t>
      </w:r>
      <w:r w:rsidR="00B655D3">
        <w:t>A</w:t>
      </w:r>
      <w:r w:rsidRPr="007866E5">
        <w:t>.</w:t>
      </w:r>
      <w:r>
        <w:t xml:space="preserve"> </w:t>
      </w:r>
    </w:p>
    <w:p w:rsidR="00F50D87" w:rsidRPr="007866E5" w:rsidRDefault="00F50D87" w:rsidP="00F50D87">
      <w:r w:rsidRPr="007866E5">
        <w:t>.</w:t>
      </w:r>
    </w:p>
    <w:p w:rsidR="00F76585" w:rsidRDefault="00F76585" w:rsidP="00D754F1">
      <w:pPr>
        <w:pStyle w:val="Heading1"/>
        <w:tabs>
          <w:tab w:val="clear" w:pos="432"/>
          <w:tab w:val="num" w:pos="993"/>
        </w:tabs>
        <w:ind w:left="993" w:hanging="709"/>
      </w:pPr>
      <w:r>
        <w:br w:type="page"/>
      </w:r>
      <w:bookmarkStart w:id="77" w:name="_Toc254271014"/>
      <w:bookmarkStart w:id="78" w:name="_Toc259179770"/>
      <w:bookmarkStart w:id="79" w:name="_Toc283114927"/>
      <w:r w:rsidRPr="00050DD3">
        <w:lastRenderedPageBreak/>
        <w:t>Glossary</w:t>
      </w:r>
      <w:bookmarkEnd w:id="77"/>
      <w:bookmarkEnd w:id="78"/>
      <w:bookmarkEnd w:id="79"/>
    </w:p>
    <w:p w:rsidR="00D754F1" w:rsidRDefault="00D754F1" w:rsidP="00D754F1">
      <w:pPr>
        <w:ind w:left="993" w:right="423"/>
      </w:pPr>
    </w:p>
    <w:p w:rsidR="00D754F1" w:rsidRDefault="00D754F1" w:rsidP="00D754F1">
      <w:pPr>
        <w:ind w:left="993" w:right="423"/>
      </w:pPr>
      <w:r w:rsidRPr="00F73659">
        <w:t xml:space="preserve">The report of the ITER abbreviations database is available on IDM and in this linked document: </w:t>
      </w:r>
      <w:hyperlink r:id="rId56" w:history="1">
        <w:r>
          <w:rPr>
            <w:color w:val="0000FF"/>
            <w:u w:val="single"/>
          </w:rPr>
          <w:t>ITER Abbreviations (2MU6W5)</w:t>
        </w:r>
      </w:hyperlink>
      <w:r w:rsidRPr="00F73659">
        <w:t> </w:t>
      </w:r>
    </w:p>
    <w:p w:rsidR="00F76585" w:rsidRPr="000577CC" w:rsidRDefault="00F76585" w:rsidP="00D754F1">
      <w:pPr>
        <w:ind w:left="993"/>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7"/>
        <w:gridCol w:w="7353"/>
      </w:tblGrid>
      <w:tr w:rsidR="00F76585" w:rsidTr="00D754F1">
        <w:tc>
          <w:tcPr>
            <w:tcW w:w="1577" w:type="dxa"/>
            <w:shd w:val="clear" w:color="auto" w:fill="C0C0C0"/>
          </w:tcPr>
          <w:p w:rsidR="00F76585" w:rsidRPr="00C14840" w:rsidRDefault="00F76585" w:rsidP="00B825F1">
            <w:pPr>
              <w:jc w:val="center"/>
              <w:rPr>
                <w:b/>
              </w:rPr>
            </w:pPr>
            <w:r w:rsidRPr="00C14840">
              <w:rPr>
                <w:b/>
              </w:rPr>
              <w:t>Abbreviation</w:t>
            </w:r>
          </w:p>
        </w:tc>
        <w:tc>
          <w:tcPr>
            <w:tcW w:w="7353" w:type="dxa"/>
            <w:shd w:val="clear" w:color="auto" w:fill="C0C0C0"/>
          </w:tcPr>
          <w:p w:rsidR="00F76585" w:rsidRPr="00C14840" w:rsidRDefault="00F76585" w:rsidP="00B825F1">
            <w:pPr>
              <w:jc w:val="center"/>
              <w:rPr>
                <w:b/>
              </w:rPr>
            </w:pPr>
            <w:r w:rsidRPr="00C14840">
              <w:rPr>
                <w:b/>
              </w:rPr>
              <w:t>Real Name/Definition</w:t>
            </w:r>
          </w:p>
        </w:tc>
      </w:tr>
      <w:tr w:rsidR="00F76585" w:rsidTr="00D754F1">
        <w:tc>
          <w:tcPr>
            <w:tcW w:w="1577" w:type="dxa"/>
          </w:tcPr>
          <w:p w:rsidR="00F76585" w:rsidRDefault="00F76585" w:rsidP="00B825F1">
            <w:r>
              <w:t>BOM</w:t>
            </w:r>
          </w:p>
        </w:tc>
        <w:tc>
          <w:tcPr>
            <w:tcW w:w="7353" w:type="dxa"/>
          </w:tcPr>
          <w:p w:rsidR="00F76585" w:rsidRDefault="00F76585" w:rsidP="00B825F1">
            <w:r>
              <w:t>Bill Of Material</w:t>
            </w:r>
          </w:p>
        </w:tc>
      </w:tr>
      <w:tr w:rsidR="00F76585" w:rsidTr="00D754F1">
        <w:tc>
          <w:tcPr>
            <w:tcW w:w="1577" w:type="dxa"/>
          </w:tcPr>
          <w:p w:rsidR="00F76585" w:rsidRDefault="00F76585" w:rsidP="00B825F1">
            <w:r>
              <w:t>CAD</w:t>
            </w:r>
          </w:p>
        </w:tc>
        <w:tc>
          <w:tcPr>
            <w:tcW w:w="7353" w:type="dxa"/>
          </w:tcPr>
          <w:p w:rsidR="00F76585" w:rsidRDefault="00F76585" w:rsidP="00B825F1">
            <w:r>
              <w:t>Computer Aided Design</w:t>
            </w:r>
          </w:p>
        </w:tc>
      </w:tr>
      <w:tr w:rsidR="00F76585" w:rsidTr="00A0703B">
        <w:trPr>
          <w:trHeight w:val="279"/>
        </w:trPr>
        <w:tc>
          <w:tcPr>
            <w:tcW w:w="1577" w:type="dxa"/>
          </w:tcPr>
          <w:p w:rsidR="00F76585" w:rsidRDefault="00F76585" w:rsidP="00B825F1">
            <w:r>
              <w:t>CD</w:t>
            </w:r>
          </w:p>
        </w:tc>
        <w:tc>
          <w:tcPr>
            <w:tcW w:w="7353" w:type="dxa"/>
          </w:tcPr>
          <w:p w:rsidR="00A0703B" w:rsidRDefault="00F76585" w:rsidP="00B825F1">
            <w:r>
              <w:t>Conceptual Design</w:t>
            </w:r>
          </w:p>
        </w:tc>
      </w:tr>
      <w:tr w:rsidR="00A0703B" w:rsidTr="00D754F1">
        <w:trPr>
          <w:trHeight w:val="269"/>
        </w:trPr>
        <w:tc>
          <w:tcPr>
            <w:tcW w:w="1577" w:type="dxa"/>
          </w:tcPr>
          <w:p w:rsidR="00A0703B" w:rsidRDefault="00A0703B" w:rsidP="00B825F1">
            <w:r>
              <w:t>CDO</w:t>
            </w:r>
          </w:p>
        </w:tc>
        <w:tc>
          <w:tcPr>
            <w:tcW w:w="7353" w:type="dxa"/>
          </w:tcPr>
          <w:p w:rsidR="00A0703B" w:rsidRDefault="00A0703B" w:rsidP="00B825F1">
            <w:r>
              <w:t>Contractor Design Office</w:t>
            </w:r>
          </w:p>
        </w:tc>
      </w:tr>
      <w:tr w:rsidR="00F76585" w:rsidTr="003D3A6B">
        <w:trPr>
          <w:trHeight w:val="435"/>
        </w:trPr>
        <w:tc>
          <w:tcPr>
            <w:tcW w:w="1577" w:type="dxa"/>
          </w:tcPr>
          <w:p w:rsidR="00F76585" w:rsidRDefault="00F76585" w:rsidP="00B825F1">
            <w:r>
              <w:t>CITRIX</w:t>
            </w:r>
          </w:p>
        </w:tc>
        <w:tc>
          <w:tcPr>
            <w:tcW w:w="7353" w:type="dxa"/>
          </w:tcPr>
          <w:p w:rsidR="00F76585" w:rsidRDefault="00F76585" w:rsidP="00B825F1">
            <w:r>
              <w:t>Solution enabling a distant connection to the ITER DMU – not requiring any specific resource or machine</w:t>
            </w:r>
          </w:p>
        </w:tc>
      </w:tr>
      <w:tr w:rsidR="003D3A6B" w:rsidTr="00D754F1">
        <w:trPr>
          <w:trHeight w:val="100"/>
        </w:trPr>
        <w:tc>
          <w:tcPr>
            <w:tcW w:w="1577" w:type="dxa"/>
          </w:tcPr>
          <w:p w:rsidR="003D3A6B" w:rsidRDefault="003D3A6B" w:rsidP="00B825F1">
            <w:r>
              <w:t>CM</w:t>
            </w:r>
          </w:p>
        </w:tc>
        <w:tc>
          <w:tcPr>
            <w:tcW w:w="7353" w:type="dxa"/>
          </w:tcPr>
          <w:p w:rsidR="003D3A6B" w:rsidRDefault="00F335C9" w:rsidP="00B825F1">
            <w:r>
              <w:t>Configuration Model</w:t>
            </w:r>
          </w:p>
        </w:tc>
      </w:tr>
      <w:tr w:rsidR="00F76585" w:rsidTr="00D754F1">
        <w:tc>
          <w:tcPr>
            <w:tcW w:w="1577" w:type="dxa"/>
          </w:tcPr>
          <w:p w:rsidR="00F76585" w:rsidRDefault="00F76585" w:rsidP="00B825F1">
            <w:r>
              <w:t>CMM</w:t>
            </w:r>
          </w:p>
        </w:tc>
        <w:tc>
          <w:tcPr>
            <w:tcW w:w="7353" w:type="dxa"/>
          </w:tcPr>
          <w:p w:rsidR="00F76585" w:rsidRDefault="00F76585" w:rsidP="00B825F1">
            <w:r>
              <w:t>Configuration Management Models</w:t>
            </w:r>
          </w:p>
        </w:tc>
      </w:tr>
      <w:tr w:rsidR="00F76585" w:rsidTr="00D754F1">
        <w:trPr>
          <w:trHeight w:val="271"/>
        </w:trPr>
        <w:tc>
          <w:tcPr>
            <w:tcW w:w="1577" w:type="dxa"/>
          </w:tcPr>
          <w:p w:rsidR="00F76585" w:rsidRDefault="00F76585" w:rsidP="00B825F1">
            <w:r>
              <w:t>DA</w:t>
            </w:r>
          </w:p>
        </w:tc>
        <w:tc>
          <w:tcPr>
            <w:tcW w:w="7353" w:type="dxa"/>
          </w:tcPr>
          <w:p w:rsidR="00F76585" w:rsidRDefault="00F76585" w:rsidP="00B825F1">
            <w:r>
              <w:t>Domestic Agency</w:t>
            </w:r>
          </w:p>
        </w:tc>
      </w:tr>
      <w:tr w:rsidR="00F76585" w:rsidTr="00D754F1">
        <w:tc>
          <w:tcPr>
            <w:tcW w:w="1577" w:type="dxa"/>
          </w:tcPr>
          <w:p w:rsidR="00F76585" w:rsidRDefault="00F76585" w:rsidP="00B825F1">
            <w:r>
              <w:t>DB</w:t>
            </w:r>
          </w:p>
        </w:tc>
        <w:tc>
          <w:tcPr>
            <w:tcW w:w="7353" w:type="dxa"/>
          </w:tcPr>
          <w:p w:rsidR="00F76585" w:rsidRDefault="00F76585" w:rsidP="00B825F1">
            <w:r>
              <w:t>Data Base</w:t>
            </w:r>
          </w:p>
        </w:tc>
      </w:tr>
      <w:tr w:rsidR="00F76585" w:rsidTr="00D754F1">
        <w:tc>
          <w:tcPr>
            <w:tcW w:w="1577" w:type="dxa"/>
          </w:tcPr>
          <w:p w:rsidR="00F76585" w:rsidRDefault="00F76585" w:rsidP="00B825F1">
            <w:r>
              <w:t>DCIF</w:t>
            </w:r>
          </w:p>
        </w:tc>
        <w:tc>
          <w:tcPr>
            <w:tcW w:w="7353" w:type="dxa"/>
          </w:tcPr>
          <w:p w:rsidR="00F76585" w:rsidRPr="002729A8" w:rsidRDefault="00F76585" w:rsidP="00B825F1">
            <w:r w:rsidRPr="002729A8">
              <w:t>Design Collaboration Implementation Form</w:t>
            </w:r>
          </w:p>
        </w:tc>
      </w:tr>
      <w:tr w:rsidR="001200B2" w:rsidTr="00D754F1">
        <w:tc>
          <w:tcPr>
            <w:tcW w:w="1577" w:type="dxa"/>
          </w:tcPr>
          <w:p w:rsidR="001200B2" w:rsidRDefault="001200B2" w:rsidP="00B655D3">
            <w:r>
              <w:t>DCIM</w:t>
            </w:r>
          </w:p>
        </w:tc>
        <w:tc>
          <w:tcPr>
            <w:tcW w:w="7353" w:type="dxa"/>
          </w:tcPr>
          <w:p w:rsidR="001200B2" w:rsidRPr="002729A8" w:rsidRDefault="001200B2" w:rsidP="00B655D3">
            <w:r w:rsidRPr="002729A8">
              <w:t>Design Collaboration Implementation</w:t>
            </w:r>
            <w:r>
              <w:t xml:space="preserve"> Monitoring</w:t>
            </w:r>
          </w:p>
        </w:tc>
      </w:tr>
      <w:tr w:rsidR="001200B2" w:rsidTr="00D754F1">
        <w:tc>
          <w:tcPr>
            <w:tcW w:w="1577" w:type="dxa"/>
          </w:tcPr>
          <w:p w:rsidR="001200B2" w:rsidRDefault="001200B2" w:rsidP="00B655D3">
            <w:r>
              <w:t>DCR</w:t>
            </w:r>
          </w:p>
        </w:tc>
        <w:tc>
          <w:tcPr>
            <w:tcW w:w="7353" w:type="dxa"/>
          </w:tcPr>
          <w:p w:rsidR="001200B2" w:rsidRPr="002729A8" w:rsidRDefault="001200B2" w:rsidP="00B655D3">
            <w:r w:rsidRPr="007866E5">
              <w:t xml:space="preserve">Design </w:t>
            </w:r>
            <w:r>
              <w:t>C</w:t>
            </w:r>
            <w:r w:rsidRPr="007866E5">
              <w:t xml:space="preserve">hange </w:t>
            </w:r>
            <w:r>
              <w:t>R</w:t>
            </w:r>
            <w:r w:rsidRPr="007866E5">
              <w:t>equest</w:t>
            </w:r>
          </w:p>
        </w:tc>
      </w:tr>
      <w:tr w:rsidR="001200B2" w:rsidTr="00D754F1">
        <w:tc>
          <w:tcPr>
            <w:tcW w:w="1577" w:type="dxa"/>
          </w:tcPr>
          <w:p w:rsidR="001200B2" w:rsidRDefault="001200B2" w:rsidP="00B655D3">
            <w:r>
              <w:t>DD</w:t>
            </w:r>
          </w:p>
        </w:tc>
        <w:tc>
          <w:tcPr>
            <w:tcW w:w="7353" w:type="dxa"/>
          </w:tcPr>
          <w:p w:rsidR="001200B2" w:rsidRPr="002729A8" w:rsidRDefault="001200B2" w:rsidP="00B655D3">
            <w:r>
              <w:t>Detailed Design</w:t>
            </w:r>
          </w:p>
        </w:tc>
      </w:tr>
      <w:tr w:rsidR="001200B2" w:rsidTr="00D754F1">
        <w:tc>
          <w:tcPr>
            <w:tcW w:w="1577" w:type="dxa"/>
          </w:tcPr>
          <w:p w:rsidR="001200B2" w:rsidRDefault="001200B2" w:rsidP="00B825F1">
            <w:r>
              <w:t>DECO</w:t>
            </w:r>
          </w:p>
        </w:tc>
        <w:tc>
          <w:tcPr>
            <w:tcW w:w="7353" w:type="dxa"/>
          </w:tcPr>
          <w:p w:rsidR="001200B2" w:rsidRDefault="001200B2" w:rsidP="00B825F1">
            <w:r>
              <w:t>Design Coordinator</w:t>
            </w:r>
          </w:p>
        </w:tc>
      </w:tr>
      <w:tr w:rsidR="001200B2" w:rsidTr="00D754F1">
        <w:tc>
          <w:tcPr>
            <w:tcW w:w="1577" w:type="dxa"/>
          </w:tcPr>
          <w:p w:rsidR="001200B2" w:rsidRDefault="001200B2" w:rsidP="00B825F1">
            <w:r>
              <w:t>DER</w:t>
            </w:r>
          </w:p>
        </w:tc>
        <w:tc>
          <w:tcPr>
            <w:tcW w:w="7353" w:type="dxa"/>
          </w:tcPr>
          <w:p w:rsidR="001200B2" w:rsidRDefault="001200B2" w:rsidP="00B825F1">
            <w:r>
              <w:t>Data Exchange Request</w:t>
            </w:r>
          </w:p>
        </w:tc>
      </w:tr>
      <w:tr w:rsidR="001200B2" w:rsidTr="00D754F1">
        <w:tc>
          <w:tcPr>
            <w:tcW w:w="1577" w:type="dxa"/>
          </w:tcPr>
          <w:p w:rsidR="001200B2" w:rsidRDefault="001200B2" w:rsidP="00B655D3">
            <w:pPr>
              <w:tabs>
                <w:tab w:val="left" w:pos="904"/>
              </w:tabs>
            </w:pPr>
            <w:r>
              <w:t>DET</w:t>
            </w:r>
            <w:r>
              <w:tab/>
            </w:r>
          </w:p>
        </w:tc>
        <w:tc>
          <w:tcPr>
            <w:tcW w:w="7353" w:type="dxa"/>
          </w:tcPr>
          <w:p w:rsidR="001200B2" w:rsidRDefault="001200B2" w:rsidP="00B655D3">
            <w:r>
              <w:t>Data Exchange Task</w:t>
            </w:r>
          </w:p>
        </w:tc>
      </w:tr>
      <w:tr w:rsidR="001200B2" w:rsidTr="00D754F1">
        <w:tc>
          <w:tcPr>
            <w:tcW w:w="1577" w:type="dxa"/>
          </w:tcPr>
          <w:p w:rsidR="001200B2" w:rsidRDefault="001200B2" w:rsidP="00B825F1">
            <w:r>
              <w:t>DI</w:t>
            </w:r>
          </w:p>
        </w:tc>
        <w:tc>
          <w:tcPr>
            <w:tcW w:w="7353" w:type="dxa"/>
          </w:tcPr>
          <w:p w:rsidR="001200B2" w:rsidRDefault="001200B2" w:rsidP="00B825F1">
            <w:r>
              <w:t>Design Integration</w:t>
            </w:r>
          </w:p>
        </w:tc>
      </w:tr>
      <w:tr w:rsidR="001200B2" w:rsidTr="00D754F1">
        <w:tc>
          <w:tcPr>
            <w:tcW w:w="1577" w:type="dxa"/>
          </w:tcPr>
          <w:p w:rsidR="001200B2" w:rsidRDefault="001200B2" w:rsidP="00B825F1">
            <w:r>
              <w:t>DM</w:t>
            </w:r>
          </w:p>
        </w:tc>
        <w:tc>
          <w:tcPr>
            <w:tcW w:w="7353" w:type="dxa"/>
          </w:tcPr>
          <w:p w:rsidR="001200B2" w:rsidRDefault="001200B2" w:rsidP="00B825F1">
            <w:r>
              <w:t>Detailed Model</w:t>
            </w:r>
          </w:p>
        </w:tc>
      </w:tr>
      <w:tr w:rsidR="001200B2" w:rsidTr="00D754F1">
        <w:tc>
          <w:tcPr>
            <w:tcW w:w="1577" w:type="dxa"/>
          </w:tcPr>
          <w:p w:rsidR="001200B2" w:rsidRDefault="001200B2" w:rsidP="00B825F1">
            <w:r>
              <w:t>DMU</w:t>
            </w:r>
          </w:p>
        </w:tc>
        <w:tc>
          <w:tcPr>
            <w:tcW w:w="7353" w:type="dxa"/>
          </w:tcPr>
          <w:p w:rsidR="001200B2" w:rsidRDefault="001200B2" w:rsidP="00B825F1">
            <w:r>
              <w:t>Digital Mock-Up</w:t>
            </w:r>
          </w:p>
        </w:tc>
      </w:tr>
      <w:tr w:rsidR="001200B2" w:rsidTr="00D754F1">
        <w:tc>
          <w:tcPr>
            <w:tcW w:w="1577" w:type="dxa"/>
          </w:tcPr>
          <w:p w:rsidR="001200B2" w:rsidRDefault="001200B2" w:rsidP="00B825F1">
            <w:r>
              <w:t>DO</w:t>
            </w:r>
          </w:p>
        </w:tc>
        <w:tc>
          <w:tcPr>
            <w:tcW w:w="7353" w:type="dxa"/>
          </w:tcPr>
          <w:p w:rsidR="001200B2" w:rsidRDefault="001200B2" w:rsidP="00B825F1">
            <w:r>
              <w:t>Design Office</w:t>
            </w:r>
          </w:p>
        </w:tc>
      </w:tr>
      <w:tr w:rsidR="001200B2" w:rsidTr="00D754F1">
        <w:tc>
          <w:tcPr>
            <w:tcW w:w="1577" w:type="dxa"/>
          </w:tcPr>
          <w:p w:rsidR="001200B2" w:rsidRDefault="001200B2" w:rsidP="00B825F1">
            <w:r>
              <w:t>DOCC</w:t>
            </w:r>
          </w:p>
        </w:tc>
        <w:tc>
          <w:tcPr>
            <w:tcW w:w="7353" w:type="dxa"/>
          </w:tcPr>
          <w:p w:rsidR="001200B2" w:rsidRDefault="001200B2" w:rsidP="00B825F1">
            <w:r>
              <w:t>Design Office Collaboration Coordinator</w:t>
            </w:r>
          </w:p>
        </w:tc>
      </w:tr>
      <w:tr w:rsidR="001200B2" w:rsidTr="00D754F1">
        <w:tc>
          <w:tcPr>
            <w:tcW w:w="1577" w:type="dxa"/>
          </w:tcPr>
          <w:p w:rsidR="001200B2" w:rsidRDefault="001200B2" w:rsidP="00B655D3">
            <w:r>
              <w:t>DOCT</w:t>
            </w:r>
          </w:p>
        </w:tc>
        <w:tc>
          <w:tcPr>
            <w:tcW w:w="7353" w:type="dxa"/>
          </w:tcPr>
          <w:p w:rsidR="001200B2" w:rsidRDefault="001200B2" w:rsidP="00B655D3">
            <w:r>
              <w:t>Design Office Collaboration Team</w:t>
            </w:r>
          </w:p>
        </w:tc>
      </w:tr>
      <w:tr w:rsidR="001200B2" w:rsidTr="00D754F1">
        <w:trPr>
          <w:trHeight w:val="259"/>
        </w:trPr>
        <w:tc>
          <w:tcPr>
            <w:tcW w:w="1577" w:type="dxa"/>
          </w:tcPr>
          <w:p w:rsidR="001200B2" w:rsidRDefault="001200B2" w:rsidP="00B825F1">
            <w:r>
              <w:t>ENOVIA</w:t>
            </w:r>
          </w:p>
        </w:tc>
        <w:tc>
          <w:tcPr>
            <w:tcW w:w="7353" w:type="dxa"/>
          </w:tcPr>
          <w:p w:rsidR="001200B2" w:rsidRDefault="001200B2" w:rsidP="00B825F1">
            <w:r>
              <w:t>PDM used in ITER. Database where all ITER CAD data is stored and made accessible to ITER contributors.</w:t>
            </w:r>
          </w:p>
        </w:tc>
      </w:tr>
      <w:tr w:rsidR="001200B2" w:rsidTr="00D754F1">
        <w:trPr>
          <w:trHeight w:val="241"/>
        </w:trPr>
        <w:tc>
          <w:tcPr>
            <w:tcW w:w="1577" w:type="dxa"/>
          </w:tcPr>
          <w:p w:rsidR="001200B2" w:rsidRDefault="001200B2" w:rsidP="00B825F1">
            <w:r>
              <w:t>E</w:t>
            </w:r>
            <w:r w:rsidRPr="000E29AC">
              <w:t>&amp;S</w:t>
            </w:r>
          </w:p>
        </w:tc>
        <w:tc>
          <w:tcPr>
            <w:tcW w:w="7353" w:type="dxa"/>
          </w:tcPr>
          <w:p w:rsidR="001200B2" w:rsidRDefault="001200B2" w:rsidP="00B825F1">
            <w:r>
              <w:t>Equipment and system</w:t>
            </w:r>
          </w:p>
        </w:tc>
      </w:tr>
      <w:tr w:rsidR="001200B2" w:rsidTr="003E0082">
        <w:trPr>
          <w:trHeight w:val="318"/>
        </w:trPr>
        <w:tc>
          <w:tcPr>
            <w:tcW w:w="1577" w:type="dxa"/>
          </w:tcPr>
          <w:p w:rsidR="001200B2" w:rsidRDefault="001200B2" w:rsidP="00B825F1">
            <w:r>
              <w:t>FDR</w:t>
            </w:r>
          </w:p>
        </w:tc>
        <w:tc>
          <w:tcPr>
            <w:tcW w:w="7353" w:type="dxa"/>
          </w:tcPr>
          <w:p w:rsidR="003E0082" w:rsidRDefault="001200B2" w:rsidP="00B825F1">
            <w:r>
              <w:t>Final Design Review</w:t>
            </w:r>
          </w:p>
        </w:tc>
      </w:tr>
      <w:tr w:rsidR="003E0082" w:rsidTr="00D754F1">
        <w:trPr>
          <w:trHeight w:val="217"/>
        </w:trPr>
        <w:tc>
          <w:tcPr>
            <w:tcW w:w="1577" w:type="dxa"/>
          </w:tcPr>
          <w:p w:rsidR="003E0082" w:rsidRDefault="003E0082" w:rsidP="00B825F1">
            <w:r>
              <w:t>I&amp;C</w:t>
            </w:r>
          </w:p>
        </w:tc>
        <w:tc>
          <w:tcPr>
            <w:tcW w:w="7353" w:type="dxa"/>
          </w:tcPr>
          <w:p w:rsidR="003E0082" w:rsidRDefault="003E0082" w:rsidP="00B825F1">
            <w:r>
              <w:t>Instrumentation and control</w:t>
            </w:r>
          </w:p>
        </w:tc>
      </w:tr>
      <w:tr w:rsidR="006110A4" w:rsidTr="00D754F1">
        <w:trPr>
          <w:trHeight w:val="241"/>
        </w:trPr>
        <w:tc>
          <w:tcPr>
            <w:tcW w:w="1577" w:type="dxa"/>
          </w:tcPr>
          <w:p w:rsidR="006110A4" w:rsidRDefault="006110A4" w:rsidP="00B825F1">
            <w:r>
              <w:t>ICP</w:t>
            </w:r>
          </w:p>
        </w:tc>
        <w:tc>
          <w:tcPr>
            <w:tcW w:w="7353" w:type="dxa"/>
          </w:tcPr>
          <w:p w:rsidR="006110A4" w:rsidRDefault="006110A4" w:rsidP="00B825F1">
            <w:r>
              <w:t>ITER Collaborative Platform</w:t>
            </w:r>
          </w:p>
        </w:tc>
      </w:tr>
      <w:tr w:rsidR="001200B2" w:rsidTr="00D754F1">
        <w:trPr>
          <w:trHeight w:val="257"/>
        </w:trPr>
        <w:tc>
          <w:tcPr>
            <w:tcW w:w="1577" w:type="dxa"/>
          </w:tcPr>
          <w:p w:rsidR="001200B2" w:rsidRPr="003F3A12" w:rsidRDefault="001200B2" w:rsidP="00B825F1">
            <w:r>
              <w:t>IDM</w:t>
            </w:r>
          </w:p>
        </w:tc>
        <w:tc>
          <w:tcPr>
            <w:tcW w:w="7353" w:type="dxa"/>
          </w:tcPr>
          <w:p w:rsidR="001200B2" w:rsidRPr="003F3A12" w:rsidRDefault="001200B2" w:rsidP="00B825F1">
            <w:r w:rsidRPr="00383D9C">
              <w:t>ITER Document Management</w:t>
            </w:r>
          </w:p>
        </w:tc>
      </w:tr>
      <w:tr w:rsidR="001200B2" w:rsidTr="00D754F1">
        <w:trPr>
          <w:trHeight w:val="285"/>
        </w:trPr>
        <w:tc>
          <w:tcPr>
            <w:tcW w:w="1577" w:type="dxa"/>
          </w:tcPr>
          <w:p w:rsidR="001200B2" w:rsidRDefault="001200B2" w:rsidP="00B825F1">
            <w:r>
              <w:t>IO</w:t>
            </w:r>
          </w:p>
        </w:tc>
        <w:tc>
          <w:tcPr>
            <w:tcW w:w="7353" w:type="dxa"/>
          </w:tcPr>
          <w:p w:rsidR="001200B2" w:rsidRDefault="001200B2" w:rsidP="00B825F1">
            <w:r>
              <w:t>ITER Organization</w:t>
            </w:r>
          </w:p>
        </w:tc>
      </w:tr>
      <w:tr w:rsidR="001200B2" w:rsidTr="00D754F1">
        <w:tc>
          <w:tcPr>
            <w:tcW w:w="1577" w:type="dxa"/>
          </w:tcPr>
          <w:p w:rsidR="001200B2" w:rsidRDefault="001200B2" w:rsidP="00B825F1">
            <w:r>
              <w:t>IT</w:t>
            </w:r>
          </w:p>
        </w:tc>
        <w:tc>
          <w:tcPr>
            <w:tcW w:w="7353" w:type="dxa"/>
          </w:tcPr>
          <w:p w:rsidR="001200B2" w:rsidRPr="00383D9C" w:rsidRDefault="001200B2" w:rsidP="00B825F1">
            <w:r w:rsidRPr="007D7307">
              <w:t>Information Technology</w:t>
            </w:r>
          </w:p>
        </w:tc>
      </w:tr>
      <w:tr w:rsidR="001200B2" w:rsidTr="00D754F1">
        <w:tc>
          <w:tcPr>
            <w:tcW w:w="1577" w:type="dxa"/>
          </w:tcPr>
          <w:p w:rsidR="001200B2" w:rsidRDefault="001200B2" w:rsidP="00B825F1">
            <w:r>
              <w:t>PA</w:t>
            </w:r>
          </w:p>
        </w:tc>
        <w:tc>
          <w:tcPr>
            <w:tcW w:w="7353" w:type="dxa"/>
          </w:tcPr>
          <w:p w:rsidR="001200B2" w:rsidRDefault="001200B2" w:rsidP="00B825F1">
            <w:r>
              <w:t>Procurement Arrangement</w:t>
            </w:r>
          </w:p>
        </w:tc>
      </w:tr>
      <w:tr w:rsidR="001200B2" w:rsidTr="00D754F1">
        <w:tc>
          <w:tcPr>
            <w:tcW w:w="1577" w:type="dxa"/>
          </w:tcPr>
          <w:p w:rsidR="001200B2" w:rsidRDefault="001200B2" w:rsidP="00B825F1">
            <w:r>
              <w:t>PCR</w:t>
            </w:r>
          </w:p>
        </w:tc>
        <w:tc>
          <w:tcPr>
            <w:tcW w:w="7353" w:type="dxa"/>
          </w:tcPr>
          <w:p w:rsidR="001200B2" w:rsidRPr="007D7307" w:rsidRDefault="001200B2" w:rsidP="00B825F1">
            <w:r w:rsidRPr="00E211C2">
              <w:t>Project Change Request</w:t>
            </w:r>
          </w:p>
        </w:tc>
      </w:tr>
      <w:tr w:rsidR="001200B2" w:rsidTr="00D754F1">
        <w:tc>
          <w:tcPr>
            <w:tcW w:w="1577" w:type="dxa"/>
          </w:tcPr>
          <w:p w:rsidR="001200B2" w:rsidRDefault="001200B2" w:rsidP="00B825F1">
            <w:r>
              <w:t>PD</w:t>
            </w:r>
          </w:p>
        </w:tc>
        <w:tc>
          <w:tcPr>
            <w:tcW w:w="7353" w:type="dxa"/>
          </w:tcPr>
          <w:p w:rsidR="001200B2" w:rsidRPr="007D7307" w:rsidRDefault="001200B2" w:rsidP="00B825F1">
            <w:r>
              <w:t>Preliminary Design</w:t>
            </w:r>
          </w:p>
        </w:tc>
      </w:tr>
      <w:tr w:rsidR="001200B2" w:rsidTr="00D754F1">
        <w:trPr>
          <w:trHeight w:val="243"/>
        </w:trPr>
        <w:tc>
          <w:tcPr>
            <w:tcW w:w="1577" w:type="dxa"/>
          </w:tcPr>
          <w:p w:rsidR="001200B2" w:rsidRDefault="001200B2" w:rsidP="00B825F1">
            <w:r>
              <w:t>PDM</w:t>
            </w:r>
          </w:p>
        </w:tc>
        <w:tc>
          <w:tcPr>
            <w:tcW w:w="7353" w:type="dxa"/>
          </w:tcPr>
          <w:p w:rsidR="001200B2" w:rsidRDefault="001200B2" w:rsidP="00B825F1">
            <w:r w:rsidRPr="007D7307">
              <w:t>Product Data Management</w:t>
            </w:r>
          </w:p>
        </w:tc>
      </w:tr>
      <w:tr w:rsidR="00CE5383" w:rsidTr="00D754F1">
        <w:trPr>
          <w:trHeight w:val="243"/>
        </w:trPr>
        <w:tc>
          <w:tcPr>
            <w:tcW w:w="1577" w:type="dxa"/>
          </w:tcPr>
          <w:p w:rsidR="00CE5383" w:rsidRDefault="00CE5383" w:rsidP="00D80B87">
            <w:r>
              <w:t>PDR</w:t>
            </w:r>
          </w:p>
        </w:tc>
        <w:tc>
          <w:tcPr>
            <w:tcW w:w="7353" w:type="dxa"/>
          </w:tcPr>
          <w:p w:rsidR="00CE5383" w:rsidRPr="007D7307" w:rsidRDefault="00CE5383" w:rsidP="00D80B87">
            <w:r>
              <w:t>Preliminary Design Review</w:t>
            </w:r>
          </w:p>
        </w:tc>
      </w:tr>
      <w:tr w:rsidR="00CE5383" w:rsidTr="00D754F1">
        <w:trPr>
          <w:trHeight w:val="213"/>
        </w:trPr>
        <w:tc>
          <w:tcPr>
            <w:tcW w:w="1577" w:type="dxa"/>
          </w:tcPr>
          <w:p w:rsidR="00CE5383" w:rsidRDefault="00CE5383" w:rsidP="00B825F1">
            <w:r>
              <w:t>P&amp;</w:t>
            </w:r>
            <w:r w:rsidRPr="00D81C08">
              <w:t>O</w:t>
            </w:r>
          </w:p>
        </w:tc>
        <w:tc>
          <w:tcPr>
            <w:tcW w:w="7353" w:type="dxa"/>
          </w:tcPr>
          <w:p w:rsidR="00CE5383" w:rsidRDefault="00CE5383" w:rsidP="00B825F1">
            <w:r w:rsidRPr="00D81C08">
              <w:t xml:space="preserve">People </w:t>
            </w:r>
            <w:r>
              <w:t>&amp;</w:t>
            </w:r>
            <w:r w:rsidRPr="00D81C08">
              <w:t xml:space="preserve"> Organisatio</w:t>
            </w:r>
            <w:r>
              <w:t>n</w:t>
            </w:r>
          </w:p>
        </w:tc>
      </w:tr>
      <w:tr w:rsidR="00CE5383" w:rsidTr="00D754F1">
        <w:trPr>
          <w:trHeight w:val="177"/>
        </w:trPr>
        <w:tc>
          <w:tcPr>
            <w:tcW w:w="1577" w:type="dxa"/>
          </w:tcPr>
          <w:p w:rsidR="00CE5383" w:rsidRPr="0011133A" w:rsidRDefault="00CE5383" w:rsidP="00B825F1">
            <w:r>
              <w:t>PDM</w:t>
            </w:r>
          </w:p>
        </w:tc>
        <w:tc>
          <w:tcPr>
            <w:tcW w:w="7353" w:type="dxa"/>
          </w:tcPr>
          <w:p w:rsidR="00CE5383" w:rsidRPr="0011133A" w:rsidRDefault="00CE5383" w:rsidP="00B825F1">
            <w:r>
              <w:t>Product Data Management</w:t>
            </w:r>
          </w:p>
        </w:tc>
      </w:tr>
      <w:tr w:rsidR="00CE5383" w:rsidTr="00D754F1">
        <w:tc>
          <w:tcPr>
            <w:tcW w:w="1577" w:type="dxa"/>
          </w:tcPr>
          <w:p w:rsidR="00CE5383" w:rsidRDefault="00CE5383" w:rsidP="00B825F1">
            <w:r>
              <w:t>RO</w:t>
            </w:r>
          </w:p>
        </w:tc>
        <w:tc>
          <w:tcPr>
            <w:tcW w:w="7353" w:type="dxa"/>
          </w:tcPr>
          <w:p w:rsidR="00CE5383" w:rsidRDefault="00CE5383" w:rsidP="00B825F1">
            <w:r>
              <w:t>Responsible Officer</w:t>
            </w:r>
          </w:p>
        </w:tc>
      </w:tr>
      <w:tr w:rsidR="00CE5383" w:rsidTr="00D754F1">
        <w:tc>
          <w:tcPr>
            <w:tcW w:w="1577" w:type="dxa"/>
          </w:tcPr>
          <w:p w:rsidR="00CE5383" w:rsidRDefault="00CE5383" w:rsidP="00B825F1">
            <w:r>
              <w:t>QA</w:t>
            </w:r>
          </w:p>
        </w:tc>
        <w:tc>
          <w:tcPr>
            <w:tcW w:w="7353" w:type="dxa"/>
          </w:tcPr>
          <w:p w:rsidR="00CE5383" w:rsidRDefault="00CE5383" w:rsidP="00B825F1">
            <w:r>
              <w:t>Quality Assurance</w:t>
            </w:r>
          </w:p>
        </w:tc>
      </w:tr>
      <w:tr w:rsidR="00CE5383" w:rsidTr="00D754F1">
        <w:trPr>
          <w:trHeight w:val="189"/>
        </w:trPr>
        <w:tc>
          <w:tcPr>
            <w:tcW w:w="1577" w:type="dxa"/>
          </w:tcPr>
          <w:p w:rsidR="00CE5383" w:rsidRDefault="00CE5383" w:rsidP="00B825F1">
            <w:r>
              <w:t>TRO</w:t>
            </w:r>
          </w:p>
        </w:tc>
        <w:tc>
          <w:tcPr>
            <w:tcW w:w="7353" w:type="dxa"/>
          </w:tcPr>
          <w:p w:rsidR="00CE5383" w:rsidRDefault="00CE5383" w:rsidP="00B825F1">
            <w:r>
              <w:t>Technical Responsible Officer</w:t>
            </w:r>
          </w:p>
        </w:tc>
      </w:tr>
    </w:tbl>
    <w:p w:rsidR="00F50D87" w:rsidRDefault="00F50D87" w:rsidP="00FF4281"/>
    <w:p w:rsidR="00F76585" w:rsidRPr="007866E5" w:rsidRDefault="00F76585" w:rsidP="00FF4281"/>
    <w:sectPr w:rsidR="00F76585" w:rsidRPr="007866E5" w:rsidSect="00076AF5">
      <w:headerReference w:type="default" r:id="rId57"/>
      <w:footerReference w:type="default" r:id="rId58"/>
      <w:pgSz w:w="11906" w:h="16838"/>
      <w:pgMar w:top="851" w:right="851" w:bottom="851" w:left="851" w:header="709" w:footer="709" w:gutter="0"/>
      <w:pgBorders w:offsetFrom="page">
        <w:top w:val="single" w:sz="2" w:space="31" w:color="000000"/>
        <w:left w:val="single" w:sz="2" w:space="31" w:color="000000"/>
        <w:bottom w:val="single" w:sz="2" w:space="31" w:color="000000"/>
        <w:right w:val="single" w:sz="2" w:space="31" w:color="0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B15" w:rsidRDefault="00426B15">
      <w:r>
        <w:separator/>
      </w:r>
    </w:p>
  </w:endnote>
  <w:endnote w:type="continuationSeparator" w:id="0">
    <w:p w:rsidR="00426B15" w:rsidRDefault="00426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dnie">
    <w:altName w:val="Courier New"/>
    <w:charset w:val="00"/>
    <w:family w:val="auto"/>
    <w:pitch w:val="variable"/>
    <w:sig w:usb0="00000083" w:usb1="00000000" w:usb2="00000000" w:usb3="00000000" w:csb0="00000009" w:csb1="00000000"/>
  </w:font>
  <w:font w:name="Times">
    <w:panose1 w:val="02020603050405020304"/>
    <w:charset w:val="00"/>
    <w:family w:val="roman"/>
    <w:notTrueType/>
    <w:pitch w:val="variable"/>
    <w:sig w:usb0="00000003" w:usb1="00000000" w:usb2="00000000" w:usb3="00000000" w:csb0="00000001" w:csb1="00000000"/>
  </w:font>
  <w:font w:name="平成明朝">
    <w:altName w:val="Arial Unicode MS"/>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____">
    <w:altName w:val="Times New Roman"/>
    <w:panose1 w:val="00000000000000000000"/>
    <w:charset w:val="4D"/>
    <w:family w:val="roman"/>
    <w:notTrueType/>
    <w:pitch w:val="default"/>
    <w:sig w:usb0="03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15" w:rsidRDefault="00426B15" w:rsidP="00A67550">
    <w:pPr>
      <w:pStyle w:val="Footer"/>
      <w:pBdr>
        <w:top w:val="single" w:sz="2" w:space="1" w:color="000000"/>
      </w:pBdr>
      <w:tabs>
        <w:tab w:val="clear" w:pos="4320"/>
        <w:tab w:val="clear" w:pos="8640"/>
        <w:tab w:val="right" w:pos="9781"/>
        <w:tab w:val="right" w:pos="15168"/>
      </w:tabs>
      <w:ind w:left="-709" w:right="-589"/>
      <w:rPr>
        <w:sz w:val="20"/>
      </w:rPr>
    </w:pPr>
    <w:r>
      <w:rPr>
        <w:sz w:val="20"/>
      </w:rPr>
      <w:t xml:space="preserve">DCIF – </w:t>
    </w:r>
    <w:r>
      <w:rPr>
        <w:sz w:val="20"/>
      </w:rPr>
      <w:fldChar w:fldCharType="begin"/>
    </w:r>
    <w:r>
      <w:rPr>
        <w:sz w:val="20"/>
      </w:rPr>
      <w:instrText xml:space="preserve"> SUBJECT   \* MERGEFORMAT </w:instrText>
    </w:r>
    <w:r>
      <w:rPr>
        <w:sz w:val="20"/>
      </w:rPr>
      <w:fldChar w:fldCharType="separate"/>
    </w:r>
    <w:r>
      <w:rPr>
        <w:sz w:val="20"/>
      </w:rPr>
      <w:t>Cryostat</w:t>
    </w:r>
    <w:r>
      <w:rPr>
        <w:sz w:val="20"/>
      </w:rPr>
      <w:fldChar w:fldCharType="end"/>
    </w:r>
    <w:r>
      <w:rPr>
        <w:sz w:val="20"/>
      </w:rPr>
      <w:t xml:space="preserve"> PA</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001C77">
      <w:rPr>
        <w:rStyle w:val="PageNumber"/>
        <w:noProof/>
        <w:sz w:val="20"/>
      </w:rPr>
      <w:t>2</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001C77">
      <w:rPr>
        <w:rStyle w:val="PageNumber"/>
        <w:noProof/>
        <w:sz w:val="20"/>
      </w:rPr>
      <w:t>22</w:t>
    </w:r>
    <w:r>
      <w:rPr>
        <w:rStyle w:val="PageNumbe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15" w:rsidRDefault="00426B15" w:rsidP="00D525C0">
    <w:pPr>
      <w:pStyle w:val="Footer"/>
      <w:tabs>
        <w:tab w:val="center" w:pos="4590"/>
        <w:tab w:val="right" w:pos="9810"/>
      </w:tabs>
      <w:ind w:left="-778"/>
      <w:jc w:val="center"/>
      <w:rPr>
        <w:sz w:val="12"/>
      </w:rPr>
    </w:pPr>
  </w:p>
  <w:p w:rsidR="00426B15" w:rsidRDefault="00426B15" w:rsidP="00FF693C">
    <w:pPr>
      <w:pStyle w:val="Footer"/>
      <w:pBdr>
        <w:top w:val="single" w:sz="2" w:space="1" w:color="000000"/>
      </w:pBdr>
      <w:tabs>
        <w:tab w:val="clear" w:pos="8640"/>
        <w:tab w:val="right" w:pos="14459"/>
      </w:tabs>
      <w:ind w:left="-284" w:right="-370"/>
      <w:rPr>
        <w:sz w:val="20"/>
      </w:rPr>
    </w:pPr>
    <w:r>
      <w:rPr>
        <w:sz w:val="20"/>
      </w:rPr>
      <w:t xml:space="preserve"> </w:t>
    </w:r>
  </w:p>
  <w:tbl>
    <w:tblPr>
      <w:tblW w:w="9781" w:type="dxa"/>
      <w:tblInd w:w="-360" w:type="dxa"/>
      <w:tblBorders>
        <w:top w:val="single" w:sz="2" w:space="0" w:color="000000"/>
        <w:bottom w:val="single" w:sz="2" w:space="0" w:color="000000"/>
        <w:insideH w:val="single" w:sz="2" w:space="0" w:color="000000"/>
        <w:insideV w:val="single" w:sz="2" w:space="0" w:color="000000"/>
      </w:tblBorders>
      <w:tblLayout w:type="fixed"/>
      <w:tblLook w:val="0000" w:firstRow="0" w:lastRow="0" w:firstColumn="0" w:lastColumn="0" w:noHBand="0" w:noVBand="0"/>
    </w:tblPr>
    <w:tblGrid>
      <w:gridCol w:w="1177"/>
      <w:gridCol w:w="4111"/>
      <w:gridCol w:w="4493"/>
    </w:tblGrid>
    <w:tr w:rsidR="00426B15" w:rsidTr="0015138E">
      <w:trPr>
        <w:cantSplit/>
      </w:trPr>
      <w:tc>
        <w:tcPr>
          <w:tcW w:w="1177" w:type="dxa"/>
          <w:tcBorders>
            <w:top w:val="nil"/>
            <w:left w:val="nil"/>
            <w:bottom w:val="nil"/>
            <w:right w:val="single" w:sz="4" w:space="0" w:color="auto"/>
          </w:tcBorders>
        </w:tcPr>
        <w:p w:rsidR="00426B15" w:rsidRDefault="00426B15" w:rsidP="004C0458">
          <w:pPr>
            <w:pStyle w:val="Footer"/>
            <w:tabs>
              <w:tab w:val="center" w:pos="4590"/>
              <w:tab w:val="right" w:pos="9810"/>
            </w:tabs>
            <w:ind w:left="-18" w:right="-108"/>
            <w:rPr>
              <w:b/>
              <w:sz w:val="20"/>
            </w:rPr>
          </w:pPr>
        </w:p>
      </w:tc>
      <w:tc>
        <w:tcPr>
          <w:tcW w:w="4111" w:type="dxa"/>
          <w:tcBorders>
            <w:top w:val="single" w:sz="4" w:space="0" w:color="auto"/>
            <w:left w:val="single" w:sz="4" w:space="0" w:color="auto"/>
            <w:bottom w:val="single" w:sz="4" w:space="0" w:color="auto"/>
            <w:right w:val="single" w:sz="4" w:space="0" w:color="auto"/>
          </w:tcBorders>
        </w:tcPr>
        <w:p w:rsidR="00426B15" w:rsidRDefault="00426B15" w:rsidP="004C0458">
          <w:pPr>
            <w:pStyle w:val="Footer"/>
            <w:tabs>
              <w:tab w:val="center" w:pos="4590"/>
              <w:tab w:val="right" w:pos="9810"/>
            </w:tabs>
            <w:ind w:left="-18" w:right="-18"/>
            <w:rPr>
              <w:sz w:val="20"/>
            </w:rPr>
          </w:pPr>
          <w:r w:rsidRPr="00FB3308">
            <w:rPr>
              <w:b/>
              <w:sz w:val="20"/>
              <w:lang w:val="da-DK"/>
            </w:rPr>
            <w:t>IDM Number:</w:t>
          </w:r>
          <w:r w:rsidRPr="00FB3308">
            <w:rPr>
              <w:sz w:val="20"/>
              <w:lang w:val="da-DK"/>
            </w:rPr>
            <w:t xml:space="preserve"> </w:t>
          </w:r>
          <w:r>
            <w:rPr>
              <w:sz w:val="20"/>
            </w:rPr>
            <w:fldChar w:fldCharType="begin"/>
          </w:r>
          <w:r w:rsidRPr="00FB3308">
            <w:rPr>
              <w:sz w:val="20"/>
              <w:lang w:val="da-DK"/>
            </w:rPr>
            <w:instrText xml:space="preserve"> DOCPROPERTY "IDM"  \* MERGEFORMAT </w:instrText>
          </w:r>
          <w:r>
            <w:rPr>
              <w:sz w:val="20"/>
            </w:rPr>
            <w:fldChar w:fldCharType="separate"/>
          </w:r>
          <w:r>
            <w:rPr>
              <w:sz w:val="20"/>
              <w:lang w:val="da-DK"/>
            </w:rPr>
            <w:t>ITER_D_3ERYTE</w:t>
          </w:r>
          <w:r>
            <w:rPr>
              <w:sz w:val="20"/>
            </w:rPr>
            <w:fldChar w:fldCharType="end"/>
          </w:r>
          <w:r w:rsidRPr="00FB3308">
            <w:rPr>
              <w:sz w:val="20"/>
              <w:lang w:val="da-DK"/>
            </w:rPr>
            <w:t xml:space="preserve"> v. </w:t>
          </w:r>
          <w:r>
            <w:rPr>
              <w:sz w:val="20"/>
            </w:rPr>
            <w:fldChar w:fldCharType="begin"/>
          </w:r>
          <w:r w:rsidRPr="00FB3308">
            <w:rPr>
              <w:sz w:val="20"/>
              <w:lang w:val="da-DK"/>
            </w:rPr>
            <w:instrText xml:space="preserve"> DOCPROPERTY  "IDM Version"  \* MERGEFORMAT </w:instrText>
          </w:r>
          <w:r>
            <w:rPr>
              <w:sz w:val="20"/>
            </w:rPr>
            <w:fldChar w:fldCharType="separate"/>
          </w:r>
          <w:r w:rsidRPr="00FA25AC">
            <w:rPr>
              <w:sz w:val="20"/>
            </w:rPr>
            <w:t>1.5</w:t>
          </w:r>
          <w:r>
            <w:rPr>
              <w:sz w:val="20"/>
            </w:rPr>
            <w:fldChar w:fldCharType="end"/>
          </w:r>
        </w:p>
      </w:tc>
      <w:tc>
        <w:tcPr>
          <w:tcW w:w="4493" w:type="dxa"/>
          <w:tcBorders>
            <w:top w:val="single" w:sz="4" w:space="0" w:color="auto"/>
            <w:left w:val="single" w:sz="4" w:space="0" w:color="auto"/>
            <w:bottom w:val="single" w:sz="4" w:space="0" w:color="auto"/>
            <w:right w:val="single" w:sz="4" w:space="0" w:color="auto"/>
          </w:tcBorders>
        </w:tcPr>
        <w:p w:rsidR="00426B15" w:rsidRPr="00FB3308" w:rsidRDefault="00426B15" w:rsidP="004C0458">
          <w:pPr>
            <w:pStyle w:val="Footer"/>
            <w:tabs>
              <w:tab w:val="center" w:pos="4590"/>
              <w:tab w:val="right" w:pos="9810"/>
            </w:tabs>
            <w:ind w:left="-18" w:right="-18"/>
            <w:rPr>
              <w:noProof/>
              <w:sz w:val="20"/>
            </w:rPr>
          </w:pPr>
          <w:r>
            <w:rPr>
              <w:b/>
              <w:sz w:val="20"/>
            </w:rPr>
            <w:t xml:space="preserve">Date:   </w:t>
          </w:r>
          <w:r>
            <w:rPr>
              <w:sz w:val="20"/>
            </w:rPr>
            <w:fldChar w:fldCharType="begin"/>
          </w:r>
          <w:r>
            <w:rPr>
              <w:sz w:val="20"/>
            </w:rPr>
            <w:instrText xml:space="preserve"> SAVEDATE  \* MERGEFORMAT </w:instrText>
          </w:r>
          <w:r>
            <w:rPr>
              <w:sz w:val="20"/>
            </w:rPr>
            <w:fldChar w:fldCharType="separate"/>
          </w:r>
          <w:r>
            <w:rPr>
              <w:noProof/>
              <w:sz w:val="20"/>
            </w:rPr>
            <w:t>25/08/2011 08:16:00</w:t>
          </w:r>
          <w:r>
            <w:rPr>
              <w:noProof/>
              <w:sz w:val="20"/>
            </w:rPr>
            <w:fldChar w:fldCharType="end"/>
          </w:r>
        </w:p>
      </w:tc>
    </w:tr>
    <w:tr w:rsidR="00426B15" w:rsidTr="0015138E">
      <w:tc>
        <w:tcPr>
          <w:tcW w:w="1177" w:type="dxa"/>
          <w:tcBorders>
            <w:top w:val="nil"/>
            <w:left w:val="nil"/>
            <w:bottom w:val="single" w:sz="4" w:space="0" w:color="auto"/>
            <w:right w:val="single" w:sz="4" w:space="0" w:color="auto"/>
          </w:tcBorders>
        </w:tcPr>
        <w:p w:rsidR="00426B15" w:rsidRDefault="00426B15" w:rsidP="004C0458">
          <w:pPr>
            <w:pStyle w:val="Footer"/>
            <w:tabs>
              <w:tab w:val="center" w:pos="4590"/>
              <w:tab w:val="right" w:pos="9810"/>
            </w:tabs>
            <w:ind w:left="-108" w:right="-18"/>
            <w:rPr>
              <w:b/>
              <w:sz w:val="20"/>
            </w:rPr>
          </w:pPr>
          <w:r>
            <w:rPr>
              <w:b/>
              <w:sz w:val="20"/>
            </w:rPr>
            <w:t> </w:t>
          </w:r>
        </w:p>
      </w:tc>
      <w:tc>
        <w:tcPr>
          <w:tcW w:w="4111" w:type="dxa"/>
          <w:tcBorders>
            <w:top w:val="single" w:sz="4" w:space="0" w:color="auto"/>
            <w:left w:val="single" w:sz="4" w:space="0" w:color="auto"/>
            <w:bottom w:val="single" w:sz="4" w:space="0" w:color="auto"/>
            <w:right w:val="single" w:sz="4" w:space="0" w:color="auto"/>
          </w:tcBorders>
        </w:tcPr>
        <w:p w:rsidR="00426B15" w:rsidRDefault="00426B15" w:rsidP="009B1115">
          <w:pPr>
            <w:pStyle w:val="Footer"/>
            <w:tabs>
              <w:tab w:val="center" w:pos="4590"/>
              <w:tab w:val="right" w:pos="9810"/>
            </w:tabs>
            <w:ind w:left="-18" w:right="-108"/>
            <w:rPr>
              <w:b/>
              <w:sz w:val="20"/>
            </w:rPr>
          </w:pPr>
          <w:r>
            <w:rPr>
              <w:b/>
              <w:sz w:val="20"/>
            </w:rPr>
            <w:t xml:space="preserve">Template Number: </w:t>
          </w:r>
          <w:hyperlink r:id="rId1" w:history="1">
            <w:r>
              <w:rPr>
                <w:rStyle w:val="Hyperlink"/>
                <w:sz w:val="18"/>
                <w:szCs w:val="18"/>
              </w:rPr>
              <w:t xml:space="preserve">DCIF Template (2ENAPL) </w:t>
            </w:r>
          </w:hyperlink>
        </w:p>
      </w:tc>
      <w:tc>
        <w:tcPr>
          <w:tcW w:w="4493" w:type="dxa"/>
          <w:tcBorders>
            <w:top w:val="single" w:sz="4" w:space="0" w:color="auto"/>
            <w:left w:val="single" w:sz="4" w:space="0" w:color="auto"/>
            <w:bottom w:val="single" w:sz="4" w:space="0" w:color="auto"/>
            <w:right w:val="single" w:sz="4" w:space="0" w:color="auto"/>
          </w:tcBorders>
        </w:tcPr>
        <w:p w:rsidR="00426B15" w:rsidRDefault="00426B15" w:rsidP="009B1115">
          <w:pPr>
            <w:pStyle w:val="Footer"/>
            <w:tabs>
              <w:tab w:val="center" w:pos="4590"/>
              <w:tab w:val="right" w:pos="9810"/>
            </w:tabs>
            <w:ind w:left="-18" w:right="-18"/>
            <w:rPr>
              <w:b/>
              <w:sz w:val="20"/>
            </w:rPr>
          </w:pPr>
          <w:r>
            <w:rPr>
              <w:b/>
              <w:sz w:val="20"/>
            </w:rPr>
            <w:t xml:space="preserve">Date:   </w:t>
          </w:r>
          <w:r>
            <w:rPr>
              <w:sz w:val="20"/>
            </w:rPr>
            <w:t>24/10/2009 1</w:t>
          </w:r>
          <w:r w:rsidRPr="00D77A51">
            <w:rPr>
              <w:sz w:val="20"/>
            </w:rPr>
            <w:t>4:06:00</w:t>
          </w:r>
          <w:r>
            <w:rPr>
              <w:b/>
              <w:sz w:val="20"/>
            </w:rPr>
            <w:t xml:space="preserve">  </w:t>
          </w:r>
        </w:p>
      </w:tc>
    </w:tr>
    <w:tr w:rsidR="00426B15" w:rsidTr="0015138E">
      <w:tc>
        <w:tcPr>
          <w:tcW w:w="1177" w:type="dxa"/>
          <w:tcBorders>
            <w:top w:val="single" w:sz="4" w:space="0" w:color="auto"/>
            <w:left w:val="single" w:sz="4" w:space="0" w:color="auto"/>
            <w:bottom w:val="single" w:sz="4" w:space="0" w:color="auto"/>
            <w:right w:val="single" w:sz="4" w:space="0" w:color="auto"/>
          </w:tcBorders>
        </w:tcPr>
        <w:p w:rsidR="00426B15" w:rsidRDefault="00426B15" w:rsidP="004C0458">
          <w:pPr>
            <w:pStyle w:val="Footer"/>
            <w:tabs>
              <w:tab w:val="center" w:pos="4590"/>
              <w:tab w:val="right" w:pos="9810"/>
            </w:tabs>
            <w:ind w:left="-18" w:right="-18"/>
            <w:rPr>
              <w:b/>
              <w:sz w:val="20"/>
            </w:rPr>
          </w:pPr>
        </w:p>
      </w:tc>
      <w:tc>
        <w:tcPr>
          <w:tcW w:w="4111" w:type="dxa"/>
          <w:tcBorders>
            <w:top w:val="single" w:sz="4" w:space="0" w:color="auto"/>
            <w:left w:val="single" w:sz="4" w:space="0" w:color="auto"/>
            <w:bottom w:val="single" w:sz="4" w:space="0" w:color="auto"/>
            <w:right w:val="single" w:sz="4" w:space="0" w:color="auto"/>
          </w:tcBorders>
        </w:tcPr>
        <w:p w:rsidR="00426B15" w:rsidRDefault="00426B15" w:rsidP="00354513">
          <w:pPr>
            <w:pStyle w:val="Footer"/>
            <w:tabs>
              <w:tab w:val="center" w:pos="4590"/>
              <w:tab w:val="right" w:pos="9810"/>
            </w:tabs>
            <w:ind w:left="-18" w:right="-108"/>
            <w:rPr>
              <w:b/>
              <w:sz w:val="20"/>
            </w:rPr>
          </w:pPr>
          <w:r>
            <w:rPr>
              <w:b/>
              <w:sz w:val="20"/>
            </w:rPr>
            <w:t>Name</w:t>
          </w:r>
        </w:p>
      </w:tc>
      <w:tc>
        <w:tcPr>
          <w:tcW w:w="4493" w:type="dxa"/>
          <w:tcBorders>
            <w:top w:val="single" w:sz="4" w:space="0" w:color="auto"/>
            <w:left w:val="single" w:sz="4" w:space="0" w:color="auto"/>
            <w:bottom w:val="single" w:sz="4" w:space="0" w:color="auto"/>
            <w:right w:val="single" w:sz="4" w:space="0" w:color="auto"/>
          </w:tcBorders>
        </w:tcPr>
        <w:p w:rsidR="00426B15" w:rsidRDefault="00426B15" w:rsidP="00354513">
          <w:pPr>
            <w:pStyle w:val="Footer"/>
            <w:tabs>
              <w:tab w:val="center" w:pos="4590"/>
              <w:tab w:val="right" w:pos="9810"/>
            </w:tabs>
            <w:ind w:left="-18" w:right="-18"/>
            <w:rPr>
              <w:b/>
              <w:sz w:val="20"/>
            </w:rPr>
          </w:pPr>
          <w:r>
            <w:rPr>
              <w:b/>
              <w:sz w:val="20"/>
            </w:rPr>
            <w:t>Affiliation</w:t>
          </w:r>
        </w:p>
      </w:tc>
    </w:tr>
    <w:tr w:rsidR="00426B15" w:rsidTr="0015138E">
      <w:tc>
        <w:tcPr>
          <w:tcW w:w="1177" w:type="dxa"/>
          <w:tcBorders>
            <w:top w:val="single" w:sz="4" w:space="0" w:color="auto"/>
            <w:left w:val="single" w:sz="4" w:space="0" w:color="auto"/>
            <w:bottom w:val="single" w:sz="4" w:space="0" w:color="auto"/>
            <w:right w:val="single" w:sz="4" w:space="0" w:color="auto"/>
          </w:tcBorders>
        </w:tcPr>
        <w:p w:rsidR="00426B15" w:rsidRDefault="00426B15" w:rsidP="004C0458">
          <w:pPr>
            <w:pStyle w:val="Footer"/>
            <w:tabs>
              <w:tab w:val="center" w:pos="4590"/>
              <w:tab w:val="right" w:pos="9810"/>
            </w:tabs>
            <w:ind w:left="-18" w:right="-18"/>
            <w:rPr>
              <w:b/>
              <w:sz w:val="20"/>
            </w:rPr>
          </w:pPr>
          <w:r>
            <w:rPr>
              <w:b/>
              <w:sz w:val="20"/>
            </w:rPr>
            <w:t>Author</w:t>
          </w:r>
        </w:p>
      </w:tc>
      <w:tc>
        <w:tcPr>
          <w:tcW w:w="4111" w:type="dxa"/>
          <w:tcBorders>
            <w:top w:val="single" w:sz="4" w:space="0" w:color="auto"/>
            <w:left w:val="single" w:sz="4" w:space="0" w:color="auto"/>
            <w:bottom w:val="single" w:sz="4" w:space="0" w:color="auto"/>
            <w:right w:val="single" w:sz="4" w:space="0" w:color="auto"/>
          </w:tcBorders>
        </w:tcPr>
        <w:p w:rsidR="00426B15" w:rsidRDefault="00426B15" w:rsidP="004C0458">
          <w:pPr>
            <w:pStyle w:val="Footer"/>
            <w:tabs>
              <w:tab w:val="center" w:pos="4590"/>
              <w:tab w:val="right" w:pos="9810"/>
            </w:tabs>
            <w:ind w:left="-18" w:right="-108"/>
            <w:rPr>
              <w:sz w:val="20"/>
            </w:rPr>
          </w:pPr>
          <w:r>
            <w:rPr>
              <w:sz w:val="20"/>
            </w:rPr>
            <w:fldChar w:fldCharType="begin"/>
          </w:r>
          <w:r>
            <w:rPr>
              <w:sz w:val="20"/>
            </w:rPr>
            <w:instrText xml:space="preserve"> AUTHOR  \* MERGEFORMAT </w:instrText>
          </w:r>
          <w:r>
            <w:rPr>
              <w:sz w:val="20"/>
            </w:rPr>
            <w:fldChar w:fldCharType="separate"/>
          </w:r>
          <w:r>
            <w:rPr>
              <w:noProof/>
              <w:sz w:val="20"/>
            </w:rPr>
            <w:t>E Thomas, S Prades</w:t>
          </w:r>
          <w:r>
            <w:rPr>
              <w:sz w:val="20"/>
            </w:rPr>
            <w:fldChar w:fldCharType="end"/>
          </w:r>
        </w:p>
      </w:tc>
      <w:tc>
        <w:tcPr>
          <w:tcW w:w="4493" w:type="dxa"/>
          <w:tcBorders>
            <w:top w:val="single" w:sz="4" w:space="0" w:color="auto"/>
            <w:left w:val="single" w:sz="4" w:space="0" w:color="auto"/>
            <w:bottom w:val="single" w:sz="4" w:space="0" w:color="auto"/>
            <w:right w:val="single" w:sz="4" w:space="0" w:color="auto"/>
          </w:tcBorders>
        </w:tcPr>
        <w:p w:rsidR="00426B15" w:rsidRDefault="00426B15" w:rsidP="004C0458">
          <w:pPr>
            <w:pStyle w:val="Footer"/>
            <w:tabs>
              <w:tab w:val="center" w:pos="4590"/>
              <w:tab w:val="right" w:pos="9810"/>
            </w:tabs>
            <w:ind w:left="-18" w:right="-18"/>
            <w:rPr>
              <w:sz w:val="20"/>
            </w:rPr>
          </w:pPr>
          <w:r>
            <w:rPr>
              <w:sz w:val="20"/>
            </w:rPr>
            <w:fldChar w:fldCharType="begin"/>
          </w:r>
          <w:r>
            <w:rPr>
              <w:sz w:val="20"/>
            </w:rPr>
            <w:instrText xml:space="preserve"> DOCPROPERTY "Manager"  \* MERGEFORMAT </w:instrText>
          </w:r>
          <w:r>
            <w:rPr>
              <w:sz w:val="20"/>
            </w:rPr>
            <w:fldChar w:fldCharType="separate"/>
          </w:r>
          <w:r>
            <w:rPr>
              <w:sz w:val="20"/>
            </w:rPr>
            <w:t>Design Office Collaboration Team (DOCT)</w:t>
          </w:r>
          <w:r>
            <w:rPr>
              <w:sz w:val="20"/>
            </w:rPr>
            <w:fldChar w:fldCharType="end"/>
          </w:r>
        </w:p>
      </w:tc>
    </w:tr>
    <w:tr w:rsidR="00426B15" w:rsidTr="003A2571">
      <w:trPr>
        <w:trHeight w:val="923"/>
      </w:trPr>
      <w:tc>
        <w:tcPr>
          <w:tcW w:w="1177" w:type="dxa"/>
          <w:vMerge w:val="restart"/>
          <w:tcBorders>
            <w:top w:val="single" w:sz="4" w:space="0" w:color="auto"/>
            <w:left w:val="single" w:sz="4" w:space="0" w:color="auto"/>
            <w:right w:val="single" w:sz="4" w:space="0" w:color="auto"/>
          </w:tcBorders>
        </w:tcPr>
        <w:p w:rsidR="00426B15" w:rsidRDefault="00426B15" w:rsidP="004C0458">
          <w:pPr>
            <w:pStyle w:val="Footer"/>
            <w:tabs>
              <w:tab w:val="center" w:pos="4590"/>
              <w:tab w:val="right" w:pos="9810"/>
            </w:tabs>
            <w:ind w:left="-18" w:right="-18"/>
            <w:rPr>
              <w:b/>
              <w:sz w:val="20"/>
            </w:rPr>
          </w:pPr>
          <w:r>
            <w:rPr>
              <w:b/>
              <w:sz w:val="20"/>
            </w:rPr>
            <w:t>Reviewers</w:t>
          </w:r>
        </w:p>
      </w:tc>
      <w:tc>
        <w:tcPr>
          <w:tcW w:w="4111" w:type="dxa"/>
          <w:tcBorders>
            <w:top w:val="single" w:sz="4" w:space="0" w:color="auto"/>
            <w:left w:val="single" w:sz="4" w:space="0" w:color="auto"/>
            <w:right w:val="single" w:sz="4" w:space="0" w:color="auto"/>
          </w:tcBorders>
          <w:shd w:val="clear" w:color="auto" w:fill="auto"/>
        </w:tcPr>
        <w:p w:rsidR="00426B15" w:rsidRPr="008D4089" w:rsidRDefault="00426B15" w:rsidP="004C0458">
          <w:pPr>
            <w:pStyle w:val="Footer"/>
            <w:tabs>
              <w:tab w:val="center" w:pos="4590"/>
              <w:tab w:val="right" w:pos="9810"/>
            </w:tabs>
            <w:ind w:left="-18" w:right="-108"/>
            <w:rPr>
              <w:sz w:val="20"/>
            </w:rPr>
          </w:pPr>
          <w:r w:rsidRPr="00B132DB">
            <w:rPr>
              <w:sz w:val="20"/>
              <w:lang w:val="fr-FR"/>
            </w:rPr>
            <w:fldChar w:fldCharType="begin"/>
          </w:r>
          <w:r w:rsidRPr="008D4089">
            <w:rPr>
              <w:sz w:val="20"/>
            </w:rPr>
            <w:instrText xml:space="preserve"> DOCPROPERTY  Reviewer1  \* MERGEFORMAT </w:instrText>
          </w:r>
          <w:r w:rsidRPr="00B132DB">
            <w:rPr>
              <w:sz w:val="20"/>
              <w:lang w:val="fr-FR"/>
            </w:rPr>
            <w:fldChar w:fldCharType="separate"/>
          </w:r>
          <w:r w:rsidRPr="008D4089">
            <w:rPr>
              <w:sz w:val="20"/>
            </w:rPr>
            <w:t>Bharat Doshi</w:t>
          </w:r>
          <w:r w:rsidRPr="00B132DB">
            <w:rPr>
              <w:sz w:val="20"/>
              <w:lang w:val="fr-FR"/>
            </w:rPr>
            <w:fldChar w:fldCharType="end"/>
          </w:r>
        </w:p>
        <w:p w:rsidR="00426B15" w:rsidRPr="008D4089" w:rsidRDefault="00426B15" w:rsidP="004C0458">
          <w:pPr>
            <w:pStyle w:val="Footer"/>
            <w:tabs>
              <w:tab w:val="center" w:pos="4590"/>
              <w:tab w:val="right" w:pos="9810"/>
            </w:tabs>
            <w:ind w:left="-18" w:right="-108"/>
            <w:rPr>
              <w:sz w:val="20"/>
            </w:rPr>
          </w:pPr>
          <w:r w:rsidRPr="008D4089">
            <w:rPr>
              <w:sz w:val="20"/>
            </w:rPr>
            <w:t>Caipin Zhou</w:t>
          </w:r>
        </w:p>
        <w:p w:rsidR="00426B15" w:rsidRPr="008D4089" w:rsidRDefault="00426B15" w:rsidP="004C0458">
          <w:pPr>
            <w:pStyle w:val="Footer"/>
            <w:tabs>
              <w:tab w:val="center" w:pos="4590"/>
              <w:tab w:val="right" w:pos="9810"/>
            </w:tabs>
            <w:ind w:left="-18" w:right="-108"/>
            <w:rPr>
              <w:sz w:val="20"/>
            </w:rPr>
          </w:pPr>
          <w:r w:rsidRPr="003A2571">
            <w:rPr>
              <w:sz w:val="20"/>
              <w:lang w:val="it-IT"/>
            </w:rPr>
            <w:t>Frederic Autogue</w:t>
          </w:r>
          <w:r w:rsidRPr="008D4089">
            <w:rPr>
              <w:sz w:val="20"/>
            </w:rPr>
            <w:t xml:space="preserve"> </w:t>
          </w:r>
        </w:p>
        <w:p w:rsidR="00426B15" w:rsidRPr="008D4089" w:rsidRDefault="00426B15" w:rsidP="004C0458">
          <w:pPr>
            <w:pStyle w:val="Footer"/>
            <w:tabs>
              <w:tab w:val="center" w:pos="4590"/>
              <w:tab w:val="right" w:pos="9810"/>
            </w:tabs>
            <w:ind w:left="-18" w:right="-108"/>
            <w:rPr>
              <w:sz w:val="20"/>
            </w:rPr>
          </w:pPr>
          <w:r w:rsidRPr="00B132DB">
            <w:rPr>
              <w:sz w:val="20"/>
              <w:lang w:val="fr-FR"/>
            </w:rPr>
            <w:fldChar w:fldCharType="begin"/>
          </w:r>
          <w:r w:rsidRPr="008D4089">
            <w:rPr>
              <w:sz w:val="20"/>
            </w:rPr>
            <w:instrText xml:space="preserve"> DOCPROPERTY  Reviewer3  \* MERGEFORMAT </w:instrText>
          </w:r>
          <w:r w:rsidRPr="00B132DB">
            <w:rPr>
              <w:sz w:val="20"/>
              <w:lang w:val="fr-FR"/>
            </w:rPr>
            <w:fldChar w:fldCharType="separate"/>
          </w:r>
          <w:r w:rsidRPr="008D4089">
            <w:rPr>
              <w:sz w:val="20"/>
            </w:rPr>
            <w:t>Jens Reich</w:t>
          </w:r>
          <w:r w:rsidRPr="00B132DB">
            <w:rPr>
              <w:sz w:val="20"/>
              <w:lang w:val="fr-FR"/>
            </w:rPr>
            <w:fldChar w:fldCharType="end"/>
          </w:r>
        </w:p>
        <w:p w:rsidR="00426B15" w:rsidRPr="003D3977" w:rsidRDefault="00426B15" w:rsidP="004C0458">
          <w:pPr>
            <w:pStyle w:val="Footer"/>
            <w:tabs>
              <w:tab w:val="center" w:pos="4590"/>
              <w:tab w:val="right" w:pos="9810"/>
            </w:tabs>
            <w:ind w:left="-18" w:right="-108"/>
            <w:rPr>
              <w:sz w:val="20"/>
              <w:lang w:val="it-IT"/>
            </w:rPr>
          </w:pPr>
          <w:r>
            <w:rPr>
              <w:sz w:val="20"/>
              <w:lang w:val="it-IT"/>
            </w:rPr>
            <w:t>Fabien Lassueur</w:t>
          </w:r>
        </w:p>
        <w:p w:rsidR="00426B15" w:rsidRPr="003A2571" w:rsidRDefault="00426B15" w:rsidP="003A2571">
          <w:pPr>
            <w:pStyle w:val="Footer"/>
            <w:tabs>
              <w:tab w:val="center" w:pos="4590"/>
              <w:tab w:val="right" w:pos="9810"/>
            </w:tabs>
            <w:ind w:left="-18" w:right="-108"/>
            <w:rPr>
              <w:sz w:val="20"/>
              <w:lang w:val="it-IT"/>
            </w:rPr>
          </w:pPr>
          <w:r w:rsidRPr="003D3977">
            <w:rPr>
              <w:sz w:val="20"/>
              <w:lang w:val="it-IT"/>
            </w:rPr>
            <w:t>Heinz Heidl</w:t>
          </w:r>
        </w:p>
      </w:tc>
      <w:tc>
        <w:tcPr>
          <w:tcW w:w="4493" w:type="dxa"/>
          <w:tcBorders>
            <w:top w:val="single" w:sz="4" w:space="0" w:color="auto"/>
            <w:left w:val="single" w:sz="4" w:space="0" w:color="auto"/>
            <w:bottom w:val="single" w:sz="4" w:space="0" w:color="auto"/>
            <w:right w:val="single" w:sz="4" w:space="0" w:color="auto"/>
          </w:tcBorders>
        </w:tcPr>
        <w:p w:rsidR="00426B15" w:rsidRPr="006B3D8C" w:rsidRDefault="00426B15" w:rsidP="004C0458">
          <w:pPr>
            <w:pStyle w:val="Footer"/>
            <w:tabs>
              <w:tab w:val="center" w:pos="4590"/>
              <w:tab w:val="right" w:pos="9810"/>
            </w:tabs>
            <w:ind w:left="-18" w:right="-18"/>
            <w:rPr>
              <w:sz w:val="20"/>
            </w:rPr>
          </w:pPr>
          <w:r w:rsidRPr="00B132DB">
            <w:rPr>
              <w:sz w:val="20"/>
              <w:lang w:val="fr-FR"/>
            </w:rPr>
            <w:fldChar w:fldCharType="begin"/>
          </w:r>
          <w:r w:rsidRPr="00B15CD0">
            <w:rPr>
              <w:sz w:val="20"/>
              <w:lang w:val="it-IT"/>
            </w:rPr>
            <w:instrText xml:space="preserve"> DOCPROPERTY  "Reviewer1 Affil"  \* MERGEFORMAT </w:instrText>
          </w:r>
          <w:r w:rsidRPr="00B132DB">
            <w:rPr>
              <w:sz w:val="20"/>
              <w:lang w:val="fr-FR"/>
            </w:rPr>
            <w:fldChar w:fldCharType="separate"/>
          </w:r>
          <w:r>
            <w:rPr>
              <w:sz w:val="20"/>
              <w:lang w:val="it-IT"/>
            </w:rPr>
            <w:t>IO Cryostat RO</w:t>
          </w:r>
          <w:r w:rsidRPr="00B132DB">
            <w:rPr>
              <w:sz w:val="20"/>
              <w:lang w:val="fr-FR"/>
            </w:rPr>
            <w:fldChar w:fldCharType="end"/>
          </w:r>
        </w:p>
        <w:p w:rsidR="00426B15" w:rsidRPr="0015138E" w:rsidRDefault="00426B15" w:rsidP="004C0458">
          <w:pPr>
            <w:pStyle w:val="Footer"/>
            <w:tabs>
              <w:tab w:val="center" w:pos="4590"/>
              <w:tab w:val="right" w:pos="9810"/>
            </w:tabs>
            <w:ind w:left="-18" w:right="-18"/>
            <w:rPr>
              <w:sz w:val="20"/>
              <w:lang w:val="it-IT"/>
            </w:rPr>
          </w:pPr>
          <w:r>
            <w:rPr>
              <w:sz w:val="20"/>
              <w:lang w:val="it-IT"/>
            </w:rPr>
            <w:t>IO Cryostat Technical Engineer</w:t>
          </w:r>
        </w:p>
        <w:p w:rsidR="00426B15" w:rsidRPr="006B3D8C" w:rsidRDefault="00426B15" w:rsidP="004C0458">
          <w:pPr>
            <w:pStyle w:val="Footer"/>
            <w:tabs>
              <w:tab w:val="center" w:pos="4590"/>
              <w:tab w:val="right" w:pos="9810"/>
            </w:tabs>
            <w:ind w:left="-18" w:right="-18"/>
            <w:rPr>
              <w:sz w:val="20"/>
            </w:rPr>
          </w:pPr>
          <w:r w:rsidRPr="006B3D8C">
            <w:rPr>
              <w:sz w:val="20"/>
            </w:rPr>
            <w:t xml:space="preserve">IO E&amp;S </w:t>
          </w:r>
          <w:proofErr w:type="spellStart"/>
          <w:r w:rsidRPr="006B3D8C">
            <w:rPr>
              <w:sz w:val="20"/>
            </w:rPr>
            <w:t>Catalog</w:t>
          </w:r>
          <w:proofErr w:type="spellEnd"/>
          <w:r w:rsidRPr="006B3D8C">
            <w:rPr>
              <w:sz w:val="20"/>
            </w:rPr>
            <w:t xml:space="preserve"> Coordinator</w:t>
          </w:r>
        </w:p>
        <w:p w:rsidR="00426B15" w:rsidRPr="00F56143" w:rsidRDefault="00426B15" w:rsidP="004C0458">
          <w:pPr>
            <w:pStyle w:val="Footer"/>
            <w:tabs>
              <w:tab w:val="center" w:pos="4590"/>
              <w:tab w:val="right" w:pos="9810"/>
            </w:tabs>
            <w:ind w:left="-18" w:right="-18"/>
            <w:rPr>
              <w:sz w:val="20"/>
              <w:lang w:val="it-IT"/>
            </w:rPr>
          </w:pPr>
          <w:r w:rsidRPr="00B132DB">
            <w:rPr>
              <w:sz w:val="20"/>
              <w:lang w:val="fr-FR"/>
            </w:rPr>
            <w:fldChar w:fldCharType="begin"/>
          </w:r>
          <w:r w:rsidRPr="00F56143">
            <w:rPr>
              <w:sz w:val="20"/>
              <w:lang w:val="it-IT"/>
            </w:rPr>
            <w:instrText xml:space="preserve"> DOCPROPERTY  "Reviewer3 Affil"  \* MERGEFORMAT </w:instrText>
          </w:r>
          <w:r w:rsidRPr="00B132DB">
            <w:rPr>
              <w:sz w:val="20"/>
              <w:lang w:val="fr-FR"/>
            </w:rPr>
            <w:fldChar w:fldCharType="separate"/>
          </w:r>
          <w:r>
            <w:rPr>
              <w:sz w:val="20"/>
              <w:lang w:val="it-IT"/>
            </w:rPr>
            <w:t xml:space="preserve">IO Design Integration </w:t>
          </w:r>
          <w:r w:rsidRPr="00B132DB">
            <w:rPr>
              <w:sz w:val="20"/>
              <w:lang w:val="fr-FR"/>
            </w:rPr>
            <w:fldChar w:fldCharType="end"/>
          </w:r>
        </w:p>
        <w:p w:rsidR="00426B15" w:rsidRPr="003D3977" w:rsidRDefault="00426B15" w:rsidP="004C0458">
          <w:pPr>
            <w:pStyle w:val="Footer"/>
            <w:tabs>
              <w:tab w:val="center" w:pos="4590"/>
              <w:tab w:val="right" w:pos="9810"/>
            </w:tabs>
            <w:ind w:left="-18" w:right="-18"/>
            <w:rPr>
              <w:sz w:val="20"/>
            </w:rPr>
          </w:pPr>
          <w:r w:rsidRPr="003D3977">
            <w:rPr>
              <w:sz w:val="20"/>
            </w:rPr>
            <w:t xml:space="preserve">IO DO </w:t>
          </w:r>
          <w:r>
            <w:rPr>
              <w:sz w:val="20"/>
            </w:rPr>
            <w:t>Mechanical</w:t>
          </w:r>
          <w:r w:rsidRPr="003D3977">
            <w:rPr>
              <w:sz w:val="20"/>
            </w:rPr>
            <w:t xml:space="preserve"> Design Section Leader</w:t>
          </w:r>
        </w:p>
        <w:p w:rsidR="00426B15" w:rsidRPr="008D4089" w:rsidRDefault="00426B15" w:rsidP="003A2571">
          <w:pPr>
            <w:pStyle w:val="Footer"/>
            <w:tabs>
              <w:tab w:val="center" w:pos="4590"/>
              <w:tab w:val="right" w:pos="9810"/>
            </w:tabs>
            <w:ind w:left="-18" w:right="-18"/>
            <w:rPr>
              <w:sz w:val="20"/>
            </w:rPr>
          </w:pPr>
          <w:r w:rsidRPr="008D4089">
            <w:rPr>
              <w:sz w:val="20"/>
            </w:rPr>
            <w:t>IO DO Configuration Control Section Leader</w:t>
          </w:r>
        </w:p>
      </w:tc>
    </w:tr>
    <w:tr w:rsidR="00426B15" w:rsidTr="00631671">
      <w:trPr>
        <w:trHeight w:val="500"/>
      </w:trPr>
      <w:tc>
        <w:tcPr>
          <w:tcW w:w="1177" w:type="dxa"/>
          <w:vMerge/>
          <w:tcBorders>
            <w:left w:val="single" w:sz="4" w:space="0" w:color="auto"/>
            <w:bottom w:val="single" w:sz="4" w:space="0" w:color="auto"/>
            <w:right w:val="single" w:sz="4" w:space="0" w:color="auto"/>
          </w:tcBorders>
        </w:tcPr>
        <w:p w:rsidR="00426B15" w:rsidRDefault="00426B15" w:rsidP="004C0458">
          <w:pPr>
            <w:pStyle w:val="Footer"/>
            <w:tabs>
              <w:tab w:val="center" w:pos="4590"/>
              <w:tab w:val="right" w:pos="9810"/>
            </w:tabs>
            <w:ind w:left="-18" w:right="-18"/>
            <w:rPr>
              <w:b/>
              <w:sz w:val="20"/>
            </w:rPr>
          </w:pPr>
        </w:p>
      </w:tc>
      <w:tc>
        <w:tcPr>
          <w:tcW w:w="4111" w:type="dxa"/>
          <w:tcBorders>
            <w:left w:val="single" w:sz="4" w:space="0" w:color="auto"/>
            <w:bottom w:val="single" w:sz="4" w:space="0" w:color="auto"/>
            <w:right w:val="single" w:sz="4" w:space="0" w:color="auto"/>
          </w:tcBorders>
          <w:shd w:val="clear" w:color="auto" w:fill="auto"/>
        </w:tcPr>
        <w:p w:rsidR="00426B15" w:rsidRPr="003A0D4B" w:rsidRDefault="00426B15" w:rsidP="00E24BD4">
          <w:pPr>
            <w:pStyle w:val="Footer"/>
            <w:tabs>
              <w:tab w:val="center" w:pos="4590"/>
              <w:tab w:val="right" w:pos="9810"/>
            </w:tabs>
            <w:ind w:right="-108"/>
            <w:rPr>
              <w:sz w:val="20"/>
            </w:rPr>
          </w:pPr>
          <w:r>
            <w:rPr>
              <w:sz w:val="20"/>
              <w:lang w:val="fr-FR"/>
            </w:rPr>
            <w:t>Anil Bhardwaj</w:t>
          </w:r>
        </w:p>
        <w:p w:rsidR="00426B15" w:rsidRPr="003A2571" w:rsidRDefault="00426B15" w:rsidP="00631671">
          <w:pPr>
            <w:pStyle w:val="Footer"/>
            <w:tabs>
              <w:tab w:val="center" w:pos="4590"/>
              <w:tab w:val="right" w:pos="9810"/>
            </w:tabs>
            <w:ind w:left="-18" w:right="-108"/>
            <w:rPr>
              <w:sz w:val="20"/>
            </w:rPr>
          </w:pPr>
          <w:r w:rsidRPr="003A0D4B">
            <w:rPr>
              <w:sz w:val="20"/>
            </w:rPr>
            <w:t>Shrishail P</w:t>
          </w:r>
          <w:r>
            <w:rPr>
              <w:sz w:val="20"/>
            </w:rPr>
            <w:t>adasalagi</w:t>
          </w:r>
        </w:p>
      </w:tc>
      <w:tc>
        <w:tcPr>
          <w:tcW w:w="4493" w:type="dxa"/>
          <w:tcBorders>
            <w:top w:val="single" w:sz="4" w:space="0" w:color="auto"/>
            <w:left w:val="single" w:sz="4" w:space="0" w:color="auto"/>
            <w:bottom w:val="single" w:sz="4" w:space="0" w:color="auto"/>
            <w:right w:val="single" w:sz="4" w:space="0" w:color="auto"/>
          </w:tcBorders>
        </w:tcPr>
        <w:p w:rsidR="00426B15" w:rsidRPr="00E24BD4" w:rsidRDefault="00426B15" w:rsidP="003A2571">
          <w:pPr>
            <w:pStyle w:val="Footer"/>
            <w:tabs>
              <w:tab w:val="center" w:pos="4590"/>
              <w:tab w:val="right" w:pos="9810"/>
            </w:tabs>
            <w:ind w:left="-18" w:right="-18"/>
            <w:rPr>
              <w:sz w:val="20"/>
              <w:lang w:val="it-IT"/>
            </w:rPr>
          </w:pPr>
          <w:r w:rsidRPr="00E24BD4">
            <w:rPr>
              <w:sz w:val="20"/>
              <w:lang w:val="it-IT"/>
            </w:rPr>
            <w:fldChar w:fldCharType="begin"/>
          </w:r>
          <w:r w:rsidRPr="00E24BD4">
            <w:rPr>
              <w:sz w:val="20"/>
              <w:lang w:val="it-IT"/>
            </w:rPr>
            <w:instrText xml:space="preserve"> DOCPROPERTY  "Reviewer2 Affil"  \* MERGEFORMAT </w:instrText>
          </w:r>
          <w:r w:rsidRPr="00E24BD4">
            <w:rPr>
              <w:sz w:val="20"/>
              <w:lang w:val="it-IT"/>
            </w:rPr>
            <w:fldChar w:fldCharType="separate"/>
          </w:r>
          <w:r>
            <w:rPr>
              <w:sz w:val="20"/>
              <w:lang w:val="it-IT"/>
            </w:rPr>
            <w:t>DA Cryostat RO</w:t>
          </w:r>
          <w:r w:rsidRPr="00E24BD4">
            <w:rPr>
              <w:sz w:val="20"/>
              <w:lang w:val="it-IT"/>
            </w:rPr>
            <w:fldChar w:fldCharType="end"/>
          </w:r>
        </w:p>
        <w:p w:rsidR="00426B15" w:rsidRPr="003A0D4B" w:rsidRDefault="00426B15" w:rsidP="003A2571">
          <w:pPr>
            <w:pStyle w:val="Footer"/>
            <w:tabs>
              <w:tab w:val="center" w:pos="4590"/>
              <w:tab w:val="right" w:pos="9810"/>
            </w:tabs>
            <w:ind w:left="-18" w:right="-18"/>
            <w:rPr>
              <w:sz w:val="20"/>
              <w:lang w:val="pt-BR"/>
            </w:rPr>
          </w:pPr>
          <w:r w:rsidRPr="003A0D4B">
            <w:rPr>
              <w:sz w:val="20"/>
              <w:lang w:val="pt-BR"/>
            </w:rPr>
            <w:t>D</w:t>
          </w:r>
          <w:r>
            <w:rPr>
              <w:sz w:val="20"/>
              <w:lang w:val="pt-BR"/>
            </w:rPr>
            <w:t>A DOCC</w:t>
          </w:r>
        </w:p>
        <w:p w:rsidR="00426B15" w:rsidRPr="003A2571" w:rsidRDefault="00426B15" w:rsidP="003A0D4B">
          <w:pPr>
            <w:pStyle w:val="Footer"/>
            <w:tabs>
              <w:tab w:val="center" w:pos="4590"/>
              <w:tab w:val="right" w:pos="9810"/>
            </w:tabs>
            <w:ind w:right="-18"/>
            <w:rPr>
              <w:sz w:val="20"/>
            </w:rPr>
          </w:pPr>
        </w:p>
      </w:tc>
    </w:tr>
    <w:tr w:rsidR="00426B15" w:rsidTr="0015138E">
      <w:trPr>
        <w:trHeight w:val="196"/>
      </w:trPr>
      <w:tc>
        <w:tcPr>
          <w:tcW w:w="1177" w:type="dxa"/>
          <w:tcBorders>
            <w:top w:val="single" w:sz="4" w:space="0" w:color="auto"/>
            <w:left w:val="single" w:sz="4" w:space="0" w:color="auto"/>
            <w:bottom w:val="single" w:sz="4" w:space="0" w:color="auto"/>
            <w:right w:val="single" w:sz="4" w:space="0" w:color="auto"/>
          </w:tcBorders>
        </w:tcPr>
        <w:p w:rsidR="00426B15" w:rsidRDefault="00426B15" w:rsidP="004C0458">
          <w:pPr>
            <w:pStyle w:val="Footer"/>
            <w:tabs>
              <w:tab w:val="center" w:pos="4590"/>
              <w:tab w:val="right" w:pos="9810"/>
            </w:tabs>
            <w:ind w:left="-18" w:right="-18"/>
            <w:rPr>
              <w:b/>
              <w:sz w:val="20"/>
            </w:rPr>
          </w:pPr>
          <w:r>
            <w:rPr>
              <w:b/>
              <w:sz w:val="20"/>
            </w:rPr>
            <w:t>Approver</w:t>
          </w:r>
        </w:p>
      </w:tc>
      <w:tc>
        <w:tcPr>
          <w:tcW w:w="4111" w:type="dxa"/>
          <w:tcBorders>
            <w:top w:val="single" w:sz="4" w:space="0" w:color="auto"/>
            <w:left w:val="single" w:sz="4" w:space="0" w:color="auto"/>
            <w:bottom w:val="single" w:sz="4" w:space="0" w:color="auto"/>
            <w:right w:val="single" w:sz="4" w:space="0" w:color="auto"/>
          </w:tcBorders>
        </w:tcPr>
        <w:p w:rsidR="00426B15" w:rsidRDefault="00426B15" w:rsidP="004C0458">
          <w:pPr>
            <w:pStyle w:val="Footer"/>
            <w:tabs>
              <w:tab w:val="center" w:pos="4590"/>
              <w:tab w:val="right" w:pos="9810"/>
            </w:tabs>
            <w:ind w:left="-18" w:right="-108"/>
            <w:rPr>
              <w:sz w:val="20"/>
            </w:rPr>
          </w:pPr>
          <w:r>
            <w:rPr>
              <w:sz w:val="20"/>
            </w:rPr>
            <w:fldChar w:fldCharType="begin"/>
          </w:r>
          <w:r>
            <w:rPr>
              <w:sz w:val="20"/>
            </w:rPr>
            <w:instrText xml:space="preserve"> DOCPROPERTY  Approver  \* MERGEFORMAT </w:instrText>
          </w:r>
          <w:r>
            <w:rPr>
              <w:sz w:val="20"/>
            </w:rPr>
            <w:fldChar w:fldCharType="separate"/>
          </w:r>
          <w:r>
            <w:rPr>
              <w:sz w:val="20"/>
            </w:rPr>
            <w:t>Eric Martin</w:t>
          </w:r>
          <w:r>
            <w:rPr>
              <w:sz w:val="20"/>
            </w:rPr>
            <w:fldChar w:fldCharType="end"/>
          </w:r>
        </w:p>
      </w:tc>
      <w:tc>
        <w:tcPr>
          <w:tcW w:w="4493" w:type="dxa"/>
          <w:tcBorders>
            <w:top w:val="single" w:sz="4" w:space="0" w:color="auto"/>
            <w:left w:val="single" w:sz="4" w:space="0" w:color="auto"/>
            <w:bottom w:val="single" w:sz="4" w:space="0" w:color="auto"/>
            <w:right w:val="single" w:sz="4" w:space="0" w:color="auto"/>
          </w:tcBorders>
        </w:tcPr>
        <w:p w:rsidR="00426B15" w:rsidRDefault="00426B15" w:rsidP="004C0458">
          <w:pPr>
            <w:pStyle w:val="Footer"/>
            <w:tabs>
              <w:tab w:val="center" w:pos="4590"/>
              <w:tab w:val="right" w:pos="9810"/>
            </w:tabs>
            <w:ind w:left="-18" w:right="-18"/>
            <w:rPr>
              <w:sz w:val="20"/>
            </w:rPr>
          </w:pPr>
          <w:r>
            <w:rPr>
              <w:sz w:val="20"/>
            </w:rPr>
            <w:fldChar w:fldCharType="begin"/>
          </w:r>
          <w:r>
            <w:rPr>
              <w:sz w:val="20"/>
            </w:rPr>
            <w:instrText xml:space="preserve"> DOCPROPERTY  "Approver Affil"  \* MERGEFORMAT </w:instrText>
          </w:r>
          <w:r>
            <w:rPr>
              <w:sz w:val="20"/>
            </w:rPr>
            <w:fldChar w:fldCharType="separate"/>
          </w:r>
          <w:r>
            <w:rPr>
              <w:sz w:val="20"/>
            </w:rPr>
            <w:t>IO DO Head</w:t>
          </w:r>
          <w:r>
            <w:rPr>
              <w:sz w:val="20"/>
            </w:rPr>
            <w:fldChar w:fldCharType="end"/>
          </w:r>
        </w:p>
      </w:tc>
    </w:tr>
  </w:tbl>
  <w:p w:rsidR="00426B15" w:rsidRDefault="00426B15" w:rsidP="00BE6DCB">
    <w:pPr>
      <w:pStyle w:val="Footer"/>
      <w:pBdr>
        <w:top w:val="single" w:sz="2" w:space="1" w:color="000000"/>
      </w:pBdr>
      <w:tabs>
        <w:tab w:val="clear" w:pos="8640"/>
        <w:tab w:val="left" w:pos="7797"/>
        <w:tab w:val="right" w:pos="13325"/>
      </w:tabs>
      <w:ind w:left="-284" w:right="-370"/>
      <w:rPr>
        <w:sz w:val="20"/>
      </w:rPr>
    </w:pPr>
  </w:p>
  <w:p w:rsidR="00426B15" w:rsidRDefault="00426B15" w:rsidP="00B15CD0">
    <w:pPr>
      <w:pStyle w:val="Footer"/>
      <w:pBdr>
        <w:top w:val="single" w:sz="2" w:space="1" w:color="000000"/>
      </w:pBdr>
      <w:tabs>
        <w:tab w:val="clear" w:pos="4320"/>
        <w:tab w:val="clear" w:pos="8640"/>
        <w:tab w:val="right" w:pos="9781"/>
        <w:tab w:val="right" w:pos="13325"/>
      </w:tabs>
      <w:ind w:left="-709" w:right="-589"/>
      <w:rPr>
        <w:sz w:val="20"/>
      </w:rPr>
    </w:pPr>
    <w:r>
      <w:rPr>
        <w:sz w:val="20"/>
      </w:rPr>
      <w:t xml:space="preserve">DCIF – </w:t>
    </w:r>
    <w:r>
      <w:rPr>
        <w:sz w:val="20"/>
      </w:rPr>
      <w:fldChar w:fldCharType="begin"/>
    </w:r>
    <w:r>
      <w:rPr>
        <w:sz w:val="20"/>
      </w:rPr>
      <w:instrText xml:space="preserve"> SUBJECT   \* MERGEFORMAT </w:instrText>
    </w:r>
    <w:r>
      <w:rPr>
        <w:sz w:val="20"/>
      </w:rPr>
      <w:fldChar w:fldCharType="separate"/>
    </w:r>
    <w:r>
      <w:rPr>
        <w:sz w:val="20"/>
      </w:rPr>
      <w:t>Cryostat</w:t>
    </w:r>
    <w:r>
      <w:rPr>
        <w:sz w:val="20"/>
      </w:rPr>
      <w:fldChar w:fldCharType="end"/>
    </w:r>
    <w:r>
      <w:rPr>
        <w:sz w:val="20"/>
      </w:rPr>
      <w:t xml:space="preserve"> PA</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001C77">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001C77">
      <w:rPr>
        <w:rStyle w:val="PageNumber"/>
        <w:noProof/>
        <w:sz w:val="20"/>
      </w:rPr>
      <w:t>22</w:t>
    </w:r>
    <w:r>
      <w:rPr>
        <w:rStyle w:val="PageNumber"/>
        <w:sz w:val="20"/>
      </w:rPr>
      <w:fldChar w:fldCharType="end"/>
    </w:r>
    <w:r>
      <w:rPr>
        <w:rStyle w:val="PageNumber"/>
        <w:sz w:val="20"/>
      </w:rPr>
      <w:t>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15" w:rsidRDefault="00426B15" w:rsidP="00A67550">
    <w:pPr>
      <w:pStyle w:val="Footer"/>
      <w:pBdr>
        <w:top w:val="single" w:sz="2" w:space="1" w:color="000000"/>
      </w:pBdr>
      <w:tabs>
        <w:tab w:val="clear" w:pos="4320"/>
        <w:tab w:val="clear" w:pos="8640"/>
        <w:tab w:val="right" w:pos="15168"/>
      </w:tabs>
      <w:ind w:left="-284" w:right="-370"/>
      <w:rPr>
        <w:sz w:val="20"/>
      </w:rPr>
    </w:pPr>
    <w:r>
      <w:rPr>
        <w:sz w:val="20"/>
      </w:rPr>
      <w:t xml:space="preserve">DCIF – </w:t>
    </w:r>
    <w:r>
      <w:rPr>
        <w:sz w:val="20"/>
      </w:rPr>
      <w:fldChar w:fldCharType="begin"/>
    </w:r>
    <w:r>
      <w:rPr>
        <w:sz w:val="20"/>
      </w:rPr>
      <w:instrText xml:space="preserve"> SUBJECT   \* MERGEFORMAT </w:instrText>
    </w:r>
    <w:r>
      <w:rPr>
        <w:sz w:val="20"/>
      </w:rPr>
      <w:fldChar w:fldCharType="separate"/>
    </w:r>
    <w:r>
      <w:rPr>
        <w:sz w:val="20"/>
      </w:rPr>
      <w:t>Cryostat</w:t>
    </w:r>
    <w:r>
      <w:rPr>
        <w:sz w:val="20"/>
      </w:rPr>
      <w:fldChar w:fldCharType="end"/>
    </w:r>
    <w:r>
      <w:rPr>
        <w:sz w:val="20"/>
      </w:rPr>
      <w:t xml:space="preserve"> PA</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001C77">
      <w:rPr>
        <w:rStyle w:val="PageNumber"/>
        <w:noProof/>
        <w:sz w:val="20"/>
      </w:rPr>
      <w:t>20</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001C77">
      <w:rPr>
        <w:rStyle w:val="PageNumber"/>
        <w:noProof/>
        <w:sz w:val="20"/>
      </w:rPr>
      <w:t>23</w:t>
    </w:r>
    <w:r>
      <w:rPr>
        <w:rStyle w:val="PageNumber"/>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15" w:rsidRDefault="00426B15" w:rsidP="00A67550">
    <w:pPr>
      <w:pStyle w:val="Footer"/>
      <w:pBdr>
        <w:top w:val="single" w:sz="2" w:space="1" w:color="000000"/>
      </w:pBdr>
      <w:tabs>
        <w:tab w:val="clear" w:pos="4320"/>
        <w:tab w:val="clear" w:pos="8640"/>
        <w:tab w:val="right" w:pos="10348"/>
        <w:tab w:val="right" w:pos="13325"/>
      </w:tabs>
      <w:ind w:left="-142" w:right="-144"/>
      <w:rPr>
        <w:sz w:val="20"/>
      </w:rPr>
    </w:pPr>
    <w:r>
      <w:rPr>
        <w:sz w:val="20"/>
      </w:rPr>
      <w:t xml:space="preserve">DCIF – </w:t>
    </w:r>
    <w:r>
      <w:rPr>
        <w:sz w:val="20"/>
      </w:rPr>
      <w:fldChar w:fldCharType="begin"/>
    </w:r>
    <w:r>
      <w:rPr>
        <w:sz w:val="20"/>
      </w:rPr>
      <w:instrText xml:space="preserve"> SUBJECT   \* MERGEFORMAT </w:instrText>
    </w:r>
    <w:r>
      <w:rPr>
        <w:sz w:val="20"/>
      </w:rPr>
      <w:fldChar w:fldCharType="separate"/>
    </w:r>
    <w:r>
      <w:rPr>
        <w:sz w:val="20"/>
      </w:rPr>
      <w:t>Cryostat</w:t>
    </w:r>
    <w:r>
      <w:rPr>
        <w:sz w:val="20"/>
      </w:rPr>
      <w:fldChar w:fldCharType="end"/>
    </w:r>
    <w:r>
      <w:rPr>
        <w:sz w:val="20"/>
      </w:rPr>
      <w:t xml:space="preserve"> PA</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001C77">
      <w:rPr>
        <w:rStyle w:val="PageNumber"/>
        <w:noProof/>
        <w:sz w:val="20"/>
      </w:rPr>
      <w:t>22</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001C77">
      <w:rPr>
        <w:rStyle w:val="PageNumber"/>
        <w:noProof/>
        <w:sz w:val="20"/>
      </w:rPr>
      <w:t>23</w:t>
    </w:r>
    <w:r>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B15" w:rsidRDefault="00426B15">
      <w:r>
        <w:separator/>
      </w:r>
    </w:p>
  </w:footnote>
  <w:footnote w:type="continuationSeparator" w:id="0">
    <w:p w:rsidR="00426B15" w:rsidRDefault="00426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15" w:rsidRDefault="00426B15" w:rsidP="00B15CD0">
    <w:pPr>
      <w:pStyle w:val="Header"/>
      <w:pBdr>
        <w:bottom w:val="single" w:sz="2" w:space="1" w:color="000000"/>
      </w:pBdr>
      <w:tabs>
        <w:tab w:val="clear" w:pos="4320"/>
        <w:tab w:val="clear" w:pos="8640"/>
        <w:tab w:val="right" w:pos="9781"/>
        <w:tab w:val="right" w:pos="14459"/>
      </w:tabs>
      <w:ind w:left="-709" w:right="-589"/>
      <w:rPr>
        <w:sz w:val="20"/>
      </w:rPr>
    </w:pPr>
    <w:r>
      <w:rPr>
        <w:sz w:val="20"/>
      </w:rPr>
      <w:tab/>
    </w:r>
    <w:r>
      <w:rPr>
        <w:sz w:val="20"/>
      </w:rPr>
      <w:fldChar w:fldCharType="begin"/>
    </w:r>
    <w:r w:rsidRPr="000C05DB">
      <w:rPr>
        <w:sz w:val="20"/>
        <w:lang w:val="pt-BR"/>
      </w:rPr>
      <w:instrText xml:space="preserve"> DOCPROPERTY "IDM"  \* MERGEFORMAT </w:instrText>
    </w:r>
    <w:r>
      <w:rPr>
        <w:sz w:val="20"/>
      </w:rPr>
      <w:fldChar w:fldCharType="separate"/>
    </w:r>
    <w:r>
      <w:rPr>
        <w:sz w:val="20"/>
        <w:lang w:val="pt-BR"/>
      </w:rPr>
      <w:t>ITER_D_3ERYTE</w:t>
    </w:r>
    <w:r>
      <w:rPr>
        <w:sz w:val="20"/>
      </w:rPr>
      <w:fldChar w:fldCharType="end"/>
    </w:r>
    <w:r w:rsidRPr="000C05DB">
      <w:rPr>
        <w:sz w:val="20"/>
        <w:lang w:val="pt-BR"/>
      </w:rPr>
      <w:t xml:space="preserve"> v. </w:t>
    </w:r>
    <w:r>
      <w:rPr>
        <w:sz w:val="20"/>
      </w:rPr>
      <w:fldChar w:fldCharType="begin"/>
    </w:r>
    <w:r w:rsidRPr="000C05DB">
      <w:rPr>
        <w:sz w:val="20"/>
        <w:lang w:val="pt-BR"/>
      </w:rPr>
      <w:instrText xml:space="preserve"> DOCPROPERTY "IDM Version"  \* MERGEFORMAT </w:instrText>
    </w:r>
    <w:r>
      <w:rPr>
        <w:sz w:val="20"/>
      </w:rPr>
      <w:fldChar w:fldCharType="separate"/>
    </w:r>
    <w:r w:rsidRPr="008D4089">
      <w:rPr>
        <w:sz w:val="20"/>
      </w:rPr>
      <w:t>1.6</w:t>
    </w:r>
    <w:r>
      <w:rPr>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15" w:rsidRPr="00FF693C" w:rsidRDefault="00426B15" w:rsidP="00B15CD0">
    <w:pPr>
      <w:pStyle w:val="Header"/>
      <w:tabs>
        <w:tab w:val="clear" w:pos="4320"/>
        <w:tab w:val="clear" w:pos="8640"/>
        <w:tab w:val="right" w:pos="9781"/>
      </w:tabs>
      <w:spacing w:after="40"/>
      <w:ind w:left="-709" w:right="-589"/>
    </w:pPr>
    <w:r>
      <w:rPr>
        <w:noProof/>
        <w:lang w:eastAsia="en-GB"/>
      </w:rPr>
      <w:drawing>
        <wp:anchor distT="0" distB="0" distL="114300" distR="114300" simplePos="0" relativeHeight="251657728" behindDoc="0" locked="0" layoutInCell="1" allowOverlap="1" wp14:anchorId="05CC3868" wp14:editId="069C97F8">
          <wp:simplePos x="0" y="0"/>
          <wp:positionH relativeFrom="column">
            <wp:posOffset>-291465</wp:posOffset>
          </wp:positionH>
          <wp:positionV relativeFrom="paragraph">
            <wp:posOffset>2540</wp:posOffset>
          </wp:positionV>
          <wp:extent cx="1711960" cy="862965"/>
          <wp:effectExtent l="0" t="0" r="254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1960" cy="862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614A">
      <w:tab/>
    </w:r>
    <w:r>
      <w:rPr>
        <w:sz w:val="20"/>
      </w:rPr>
      <w:fldChar w:fldCharType="begin"/>
    </w:r>
    <w:r w:rsidRPr="00AA614A">
      <w:rPr>
        <w:sz w:val="20"/>
      </w:rPr>
      <w:instrText xml:space="preserve"> DOCPROPERTY "IDM"  \* MERGEFORMAT </w:instrText>
    </w:r>
    <w:r>
      <w:rPr>
        <w:sz w:val="20"/>
      </w:rPr>
      <w:fldChar w:fldCharType="separate"/>
    </w:r>
    <w:r>
      <w:rPr>
        <w:sz w:val="20"/>
      </w:rPr>
      <w:t>ITER_D_3ERYTE</w:t>
    </w:r>
    <w:r>
      <w:rPr>
        <w:sz w:val="20"/>
      </w:rPr>
      <w:fldChar w:fldCharType="end"/>
    </w:r>
    <w:r w:rsidRPr="00AA614A">
      <w:rPr>
        <w:sz w:val="20"/>
      </w:rPr>
      <w:t xml:space="preserve"> v. </w:t>
    </w:r>
    <w:r>
      <w:rPr>
        <w:sz w:val="20"/>
      </w:rPr>
      <w:fldChar w:fldCharType="begin"/>
    </w:r>
    <w:r w:rsidRPr="00AA614A">
      <w:rPr>
        <w:sz w:val="20"/>
      </w:rPr>
      <w:instrText xml:space="preserve"> DOCPROPERTY "IDM Version"  \* MERGEFORMAT </w:instrText>
    </w:r>
    <w:r>
      <w:rPr>
        <w:sz w:val="20"/>
      </w:rPr>
      <w:fldChar w:fldCharType="separate"/>
    </w:r>
    <w:r>
      <w:rPr>
        <w:sz w:val="20"/>
      </w:rPr>
      <w:t>1.6</w:t>
    </w:r>
    <w:r>
      <w:rPr>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15" w:rsidRDefault="00426B15" w:rsidP="00A67550">
    <w:pPr>
      <w:pStyle w:val="Header"/>
      <w:pBdr>
        <w:bottom w:val="single" w:sz="2" w:space="1" w:color="000000"/>
      </w:pBdr>
      <w:tabs>
        <w:tab w:val="clear" w:pos="4320"/>
        <w:tab w:val="clear" w:pos="8640"/>
        <w:tab w:val="right" w:pos="15168"/>
      </w:tabs>
      <w:ind w:left="-284" w:right="-370"/>
      <w:rPr>
        <w:sz w:val="20"/>
      </w:rPr>
    </w:pPr>
    <w:r>
      <w:rPr>
        <w:sz w:val="20"/>
      </w:rPr>
      <w:tab/>
    </w:r>
    <w:r>
      <w:rPr>
        <w:sz w:val="20"/>
      </w:rPr>
      <w:fldChar w:fldCharType="begin"/>
    </w:r>
    <w:r w:rsidRPr="000C05DB">
      <w:rPr>
        <w:sz w:val="20"/>
        <w:lang w:val="pt-BR"/>
      </w:rPr>
      <w:instrText xml:space="preserve"> DOCPROPERTY "IDM"  \* MERGEFORMAT </w:instrText>
    </w:r>
    <w:r>
      <w:rPr>
        <w:sz w:val="20"/>
      </w:rPr>
      <w:fldChar w:fldCharType="separate"/>
    </w:r>
    <w:r>
      <w:rPr>
        <w:sz w:val="20"/>
        <w:lang w:val="pt-BR"/>
      </w:rPr>
      <w:t>ITER_D_3ERYTE</w:t>
    </w:r>
    <w:r>
      <w:rPr>
        <w:sz w:val="20"/>
      </w:rPr>
      <w:fldChar w:fldCharType="end"/>
    </w:r>
    <w:r w:rsidRPr="000C05DB">
      <w:rPr>
        <w:sz w:val="20"/>
        <w:lang w:val="pt-BR"/>
      </w:rPr>
      <w:t xml:space="preserve"> v. </w:t>
    </w:r>
    <w:r>
      <w:rPr>
        <w:sz w:val="20"/>
      </w:rPr>
      <w:fldChar w:fldCharType="begin"/>
    </w:r>
    <w:r w:rsidRPr="000C05DB">
      <w:rPr>
        <w:sz w:val="20"/>
        <w:lang w:val="pt-BR"/>
      </w:rPr>
      <w:instrText xml:space="preserve"> DOCPROPERTY "IDM Version"  \* MERGEFORMAT </w:instrText>
    </w:r>
    <w:r>
      <w:rPr>
        <w:sz w:val="20"/>
      </w:rPr>
      <w:fldChar w:fldCharType="separate"/>
    </w:r>
    <w:r w:rsidRPr="008D4089">
      <w:rPr>
        <w:sz w:val="20"/>
      </w:rPr>
      <w:t>1.6</w:t>
    </w:r>
    <w:r>
      <w:rPr>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15" w:rsidRPr="00FF693C" w:rsidRDefault="00426B15" w:rsidP="00FF693C">
    <w:pPr>
      <w:pStyle w:val="Header"/>
      <w:tabs>
        <w:tab w:val="clear" w:pos="8640"/>
        <w:tab w:val="right" w:pos="14601"/>
      </w:tabs>
      <w:spacing w:after="40"/>
      <w:ind w:right="-370"/>
    </w:pPr>
    <w:r w:rsidRPr="00AA614A">
      <w:tab/>
    </w:r>
    <w:r w:rsidRPr="00AA614A">
      <w:tab/>
    </w:r>
    <w:r>
      <w:rPr>
        <w:sz w:val="20"/>
      </w:rPr>
      <w:fldChar w:fldCharType="begin"/>
    </w:r>
    <w:r w:rsidRPr="00AA614A">
      <w:rPr>
        <w:sz w:val="20"/>
      </w:rPr>
      <w:instrText xml:space="preserve"> DOCPROPERTY "IDM"  \* MERGEFORMAT </w:instrText>
    </w:r>
    <w:r>
      <w:rPr>
        <w:sz w:val="20"/>
      </w:rPr>
      <w:fldChar w:fldCharType="separate"/>
    </w:r>
    <w:r>
      <w:rPr>
        <w:sz w:val="20"/>
      </w:rPr>
      <w:t>ITER_D_3ERYTE</w:t>
    </w:r>
    <w:r>
      <w:rPr>
        <w:sz w:val="20"/>
      </w:rPr>
      <w:fldChar w:fldCharType="end"/>
    </w:r>
    <w:r w:rsidRPr="00AA614A">
      <w:rPr>
        <w:sz w:val="20"/>
      </w:rPr>
      <w:t xml:space="preserve"> v. </w:t>
    </w:r>
    <w:r>
      <w:rPr>
        <w:sz w:val="20"/>
      </w:rPr>
      <w:fldChar w:fldCharType="begin"/>
    </w:r>
    <w:r w:rsidRPr="00AA614A">
      <w:rPr>
        <w:sz w:val="20"/>
      </w:rPr>
      <w:instrText xml:space="preserve"> DOCPROPERTY "IDM Version"  \* MERGEFORMAT </w:instrText>
    </w:r>
    <w:r>
      <w:rPr>
        <w:sz w:val="20"/>
      </w:rPr>
      <w:fldChar w:fldCharType="separate"/>
    </w:r>
    <w:r>
      <w:rPr>
        <w:sz w:val="20"/>
      </w:rPr>
      <w:t>1.5</w:t>
    </w:r>
    <w:r>
      <w:rP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15" w:rsidRPr="00A67550" w:rsidRDefault="00426B15" w:rsidP="00A67550">
    <w:pPr>
      <w:pStyle w:val="Header"/>
      <w:pBdr>
        <w:bottom w:val="single" w:sz="2" w:space="1" w:color="000000"/>
      </w:pBdr>
      <w:tabs>
        <w:tab w:val="clear" w:pos="4320"/>
        <w:tab w:val="clear" w:pos="8640"/>
        <w:tab w:val="right" w:pos="10348"/>
        <w:tab w:val="right" w:pos="14459"/>
      </w:tabs>
      <w:ind w:left="-142" w:right="-144"/>
      <w:rPr>
        <w:sz w:val="20"/>
        <w:lang w:val="pt-BR"/>
      </w:rPr>
    </w:pPr>
    <w:r>
      <w:rPr>
        <w:sz w:val="20"/>
      </w:rPr>
      <w:tab/>
    </w:r>
    <w:r>
      <w:rPr>
        <w:sz w:val="20"/>
      </w:rPr>
      <w:fldChar w:fldCharType="begin"/>
    </w:r>
    <w:r w:rsidRPr="000C05DB">
      <w:rPr>
        <w:sz w:val="20"/>
        <w:lang w:val="pt-BR"/>
      </w:rPr>
      <w:instrText xml:space="preserve"> DOCPROPERTY "IDM"  \* MERGEFORMAT </w:instrText>
    </w:r>
    <w:r>
      <w:rPr>
        <w:sz w:val="20"/>
      </w:rPr>
      <w:fldChar w:fldCharType="separate"/>
    </w:r>
    <w:r>
      <w:rPr>
        <w:sz w:val="20"/>
        <w:lang w:val="pt-BR"/>
      </w:rPr>
      <w:t>ITER_D_3ERYTE</w:t>
    </w:r>
    <w:r>
      <w:rPr>
        <w:sz w:val="20"/>
      </w:rPr>
      <w:fldChar w:fldCharType="end"/>
    </w:r>
    <w:r w:rsidRPr="000C05DB">
      <w:rPr>
        <w:sz w:val="20"/>
        <w:lang w:val="pt-BR"/>
      </w:rPr>
      <w:t xml:space="preserve"> v. </w:t>
    </w:r>
    <w:r>
      <w:rPr>
        <w:sz w:val="20"/>
      </w:rPr>
      <w:fldChar w:fldCharType="begin"/>
    </w:r>
    <w:r w:rsidRPr="000C05DB">
      <w:rPr>
        <w:sz w:val="20"/>
        <w:lang w:val="pt-BR"/>
      </w:rPr>
      <w:instrText xml:space="preserve"> DOCPROPERTY "IDM Version"  \* MERGEFORMAT </w:instrText>
    </w:r>
    <w:r>
      <w:rPr>
        <w:sz w:val="20"/>
      </w:rPr>
      <w:fldChar w:fldCharType="separate"/>
    </w:r>
    <w:r>
      <w:rPr>
        <w:sz w:val="20"/>
        <w:lang w:val="pt-BR"/>
      </w:rPr>
      <w:t>1.6</w:t>
    </w:r>
    <w:r>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00019"/>
    <w:multiLevelType w:val="multilevel"/>
    <w:tmpl w:val="C99C06F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nsid w:val="0971582C"/>
    <w:multiLevelType w:val="hybridMultilevel"/>
    <w:tmpl w:val="EFC85958"/>
    <w:lvl w:ilvl="0" w:tplc="08090005">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5">
    <w:nsid w:val="13677BCC"/>
    <w:multiLevelType w:val="hybridMultilevel"/>
    <w:tmpl w:val="8BCCA382"/>
    <w:lvl w:ilvl="0" w:tplc="40C2DDA2">
      <w:start w:val="1"/>
      <w:numFmt w:val="bullet"/>
      <w:lvlText w:val=""/>
      <w:lvlJc w:val="left"/>
      <w:pPr>
        <w:tabs>
          <w:tab w:val="num" w:pos="434"/>
        </w:tabs>
        <w:ind w:left="434" w:hanging="360"/>
      </w:pPr>
      <w:rPr>
        <w:rFonts w:ascii="Symbol" w:hAnsi="Symbol" w:hint="default"/>
      </w:rPr>
    </w:lvl>
    <w:lvl w:ilvl="1" w:tplc="FFFFFFFF">
      <w:start w:val="1"/>
      <w:numFmt w:val="bullet"/>
      <w:lvlText w:val=""/>
      <w:lvlJc w:val="left"/>
      <w:pPr>
        <w:tabs>
          <w:tab w:val="num" w:pos="1154"/>
        </w:tabs>
        <w:ind w:left="1154" w:hanging="360"/>
      </w:pPr>
      <w:rPr>
        <w:rFonts w:ascii="Symbol" w:hAnsi="Symbol" w:hint="default"/>
        <w:color w:val="auto"/>
      </w:rPr>
    </w:lvl>
    <w:lvl w:ilvl="2" w:tplc="08090005">
      <w:start w:val="1"/>
      <w:numFmt w:val="bullet"/>
      <w:lvlText w:val=""/>
      <w:lvlJc w:val="left"/>
      <w:pPr>
        <w:tabs>
          <w:tab w:val="num" w:pos="1874"/>
        </w:tabs>
        <w:ind w:left="1874" w:hanging="360"/>
      </w:pPr>
      <w:rPr>
        <w:rFonts w:ascii="Wingdings" w:hAnsi="Wingdings" w:hint="default"/>
      </w:rPr>
    </w:lvl>
    <w:lvl w:ilvl="3" w:tplc="08090001" w:tentative="1">
      <w:start w:val="1"/>
      <w:numFmt w:val="bullet"/>
      <w:lvlText w:val=""/>
      <w:lvlJc w:val="left"/>
      <w:pPr>
        <w:tabs>
          <w:tab w:val="num" w:pos="2594"/>
        </w:tabs>
        <w:ind w:left="2594" w:hanging="360"/>
      </w:pPr>
      <w:rPr>
        <w:rFonts w:ascii="Symbol" w:hAnsi="Symbol" w:hint="default"/>
      </w:rPr>
    </w:lvl>
    <w:lvl w:ilvl="4" w:tplc="08090003" w:tentative="1">
      <w:start w:val="1"/>
      <w:numFmt w:val="bullet"/>
      <w:lvlText w:val="o"/>
      <w:lvlJc w:val="left"/>
      <w:pPr>
        <w:tabs>
          <w:tab w:val="num" w:pos="3314"/>
        </w:tabs>
        <w:ind w:left="3314" w:hanging="360"/>
      </w:pPr>
      <w:rPr>
        <w:rFonts w:ascii="Courier New" w:hAnsi="Courier New" w:cs="Courier New" w:hint="default"/>
      </w:rPr>
    </w:lvl>
    <w:lvl w:ilvl="5" w:tplc="08090005" w:tentative="1">
      <w:start w:val="1"/>
      <w:numFmt w:val="bullet"/>
      <w:lvlText w:val=""/>
      <w:lvlJc w:val="left"/>
      <w:pPr>
        <w:tabs>
          <w:tab w:val="num" w:pos="4034"/>
        </w:tabs>
        <w:ind w:left="4034" w:hanging="360"/>
      </w:pPr>
      <w:rPr>
        <w:rFonts w:ascii="Wingdings" w:hAnsi="Wingdings" w:hint="default"/>
      </w:rPr>
    </w:lvl>
    <w:lvl w:ilvl="6" w:tplc="08090001" w:tentative="1">
      <w:start w:val="1"/>
      <w:numFmt w:val="bullet"/>
      <w:lvlText w:val=""/>
      <w:lvlJc w:val="left"/>
      <w:pPr>
        <w:tabs>
          <w:tab w:val="num" w:pos="4754"/>
        </w:tabs>
        <w:ind w:left="4754" w:hanging="360"/>
      </w:pPr>
      <w:rPr>
        <w:rFonts w:ascii="Symbol" w:hAnsi="Symbol" w:hint="default"/>
      </w:rPr>
    </w:lvl>
    <w:lvl w:ilvl="7" w:tplc="08090003" w:tentative="1">
      <w:start w:val="1"/>
      <w:numFmt w:val="bullet"/>
      <w:lvlText w:val="o"/>
      <w:lvlJc w:val="left"/>
      <w:pPr>
        <w:tabs>
          <w:tab w:val="num" w:pos="5474"/>
        </w:tabs>
        <w:ind w:left="5474" w:hanging="360"/>
      </w:pPr>
      <w:rPr>
        <w:rFonts w:ascii="Courier New" w:hAnsi="Courier New" w:cs="Courier New" w:hint="default"/>
      </w:rPr>
    </w:lvl>
    <w:lvl w:ilvl="8" w:tplc="08090005" w:tentative="1">
      <w:start w:val="1"/>
      <w:numFmt w:val="bullet"/>
      <w:lvlText w:val=""/>
      <w:lvlJc w:val="left"/>
      <w:pPr>
        <w:tabs>
          <w:tab w:val="num" w:pos="6194"/>
        </w:tabs>
        <w:ind w:left="6194" w:hanging="360"/>
      </w:pPr>
      <w:rPr>
        <w:rFonts w:ascii="Wingdings" w:hAnsi="Wingdings" w:hint="default"/>
      </w:rPr>
    </w:lvl>
  </w:abstractNum>
  <w:abstractNum w:abstractNumId="6">
    <w:nsid w:val="241A41D4"/>
    <w:multiLevelType w:val="hybridMultilevel"/>
    <w:tmpl w:val="A6B62A68"/>
    <w:lvl w:ilvl="0" w:tplc="9ED84A32">
      <w:numFmt w:val="bullet"/>
      <w:lvlText w:val="-"/>
      <w:lvlJc w:val="left"/>
      <w:pPr>
        <w:tabs>
          <w:tab w:val="num" w:pos="502"/>
        </w:tabs>
        <w:ind w:left="502" w:hanging="360"/>
      </w:pPr>
      <w:rPr>
        <w:rFonts w:ascii="Courier New" w:eastAsia="Courier New" w:hAnsi="Courier New" w:cs="Courier New" w:hint="default"/>
      </w:rPr>
    </w:lvl>
    <w:lvl w:ilvl="1" w:tplc="08090003">
      <w:start w:val="1"/>
      <w:numFmt w:val="bullet"/>
      <w:lvlText w:val="o"/>
      <w:lvlJc w:val="left"/>
      <w:pPr>
        <w:tabs>
          <w:tab w:val="num" w:pos="4562"/>
        </w:tabs>
        <w:ind w:left="4562" w:hanging="360"/>
      </w:pPr>
      <w:rPr>
        <w:rFonts w:ascii="Courier New" w:hAnsi="Courier New" w:cs="Courier New" w:hint="default"/>
      </w:rPr>
    </w:lvl>
    <w:lvl w:ilvl="2" w:tplc="2B5847DE">
      <w:start w:val="1"/>
      <w:numFmt w:val="bullet"/>
      <w:lvlText w:val=""/>
      <w:lvlJc w:val="left"/>
      <w:pPr>
        <w:tabs>
          <w:tab w:val="num" w:pos="5282"/>
        </w:tabs>
        <w:ind w:left="5282" w:hanging="360"/>
      </w:pPr>
      <w:rPr>
        <w:rFonts w:ascii="Wingdings" w:hAnsi="Wingdings" w:hint="default"/>
        <w:color w:val="0070C0"/>
      </w:rPr>
    </w:lvl>
    <w:lvl w:ilvl="3" w:tplc="08090001" w:tentative="1">
      <w:start w:val="1"/>
      <w:numFmt w:val="bullet"/>
      <w:lvlText w:val=""/>
      <w:lvlJc w:val="left"/>
      <w:pPr>
        <w:tabs>
          <w:tab w:val="num" w:pos="6002"/>
        </w:tabs>
        <w:ind w:left="6002" w:hanging="360"/>
      </w:pPr>
      <w:rPr>
        <w:rFonts w:ascii="Symbol" w:hAnsi="Symbol" w:hint="default"/>
      </w:rPr>
    </w:lvl>
    <w:lvl w:ilvl="4" w:tplc="08090003" w:tentative="1">
      <w:start w:val="1"/>
      <w:numFmt w:val="bullet"/>
      <w:lvlText w:val="o"/>
      <w:lvlJc w:val="left"/>
      <w:pPr>
        <w:tabs>
          <w:tab w:val="num" w:pos="6722"/>
        </w:tabs>
        <w:ind w:left="6722" w:hanging="360"/>
      </w:pPr>
      <w:rPr>
        <w:rFonts w:ascii="Courier New" w:hAnsi="Courier New" w:cs="Courier New" w:hint="default"/>
      </w:rPr>
    </w:lvl>
    <w:lvl w:ilvl="5" w:tplc="08090005" w:tentative="1">
      <w:start w:val="1"/>
      <w:numFmt w:val="bullet"/>
      <w:lvlText w:val=""/>
      <w:lvlJc w:val="left"/>
      <w:pPr>
        <w:tabs>
          <w:tab w:val="num" w:pos="7442"/>
        </w:tabs>
        <w:ind w:left="7442" w:hanging="360"/>
      </w:pPr>
      <w:rPr>
        <w:rFonts w:ascii="Wingdings" w:hAnsi="Wingdings" w:hint="default"/>
      </w:rPr>
    </w:lvl>
    <w:lvl w:ilvl="6" w:tplc="08090001" w:tentative="1">
      <w:start w:val="1"/>
      <w:numFmt w:val="bullet"/>
      <w:lvlText w:val=""/>
      <w:lvlJc w:val="left"/>
      <w:pPr>
        <w:tabs>
          <w:tab w:val="num" w:pos="8162"/>
        </w:tabs>
        <w:ind w:left="8162" w:hanging="360"/>
      </w:pPr>
      <w:rPr>
        <w:rFonts w:ascii="Symbol" w:hAnsi="Symbol" w:hint="default"/>
      </w:rPr>
    </w:lvl>
    <w:lvl w:ilvl="7" w:tplc="08090003" w:tentative="1">
      <w:start w:val="1"/>
      <w:numFmt w:val="bullet"/>
      <w:lvlText w:val="o"/>
      <w:lvlJc w:val="left"/>
      <w:pPr>
        <w:tabs>
          <w:tab w:val="num" w:pos="8882"/>
        </w:tabs>
        <w:ind w:left="8882" w:hanging="360"/>
      </w:pPr>
      <w:rPr>
        <w:rFonts w:ascii="Courier New" w:hAnsi="Courier New" w:cs="Courier New" w:hint="default"/>
      </w:rPr>
    </w:lvl>
    <w:lvl w:ilvl="8" w:tplc="08090005" w:tentative="1">
      <w:start w:val="1"/>
      <w:numFmt w:val="bullet"/>
      <w:lvlText w:val=""/>
      <w:lvlJc w:val="left"/>
      <w:pPr>
        <w:tabs>
          <w:tab w:val="num" w:pos="9602"/>
        </w:tabs>
        <w:ind w:left="9602" w:hanging="360"/>
      </w:pPr>
      <w:rPr>
        <w:rFonts w:ascii="Wingdings" w:hAnsi="Wingdings" w:hint="default"/>
      </w:rPr>
    </w:lvl>
  </w:abstractNum>
  <w:abstractNum w:abstractNumId="7">
    <w:nsid w:val="369E7D93"/>
    <w:multiLevelType w:val="hybridMultilevel"/>
    <w:tmpl w:val="8D8EEA94"/>
    <w:lvl w:ilvl="0" w:tplc="08090005">
      <w:start w:val="1"/>
      <w:numFmt w:val="bullet"/>
      <w:lvlText w:val=""/>
      <w:lvlJc w:val="left"/>
      <w:pPr>
        <w:tabs>
          <w:tab w:val="num" w:pos="1713"/>
        </w:tabs>
        <w:ind w:left="1713" w:hanging="360"/>
      </w:pPr>
      <w:rPr>
        <w:rFonts w:ascii="Wingdings" w:hAnsi="Wingdings" w:hint="default"/>
      </w:rPr>
    </w:lvl>
    <w:lvl w:ilvl="1" w:tplc="08090003" w:tentative="1">
      <w:start w:val="1"/>
      <w:numFmt w:val="bullet"/>
      <w:lvlText w:val="o"/>
      <w:lvlJc w:val="left"/>
      <w:pPr>
        <w:tabs>
          <w:tab w:val="num" w:pos="2433"/>
        </w:tabs>
        <w:ind w:left="2433" w:hanging="360"/>
      </w:pPr>
      <w:rPr>
        <w:rFonts w:ascii="Courier New" w:hAnsi="Courier New" w:cs="Courier New" w:hint="default"/>
      </w:rPr>
    </w:lvl>
    <w:lvl w:ilvl="2" w:tplc="08090005" w:tentative="1">
      <w:start w:val="1"/>
      <w:numFmt w:val="bullet"/>
      <w:lvlText w:val=""/>
      <w:lvlJc w:val="left"/>
      <w:pPr>
        <w:tabs>
          <w:tab w:val="num" w:pos="3153"/>
        </w:tabs>
        <w:ind w:left="3153" w:hanging="360"/>
      </w:pPr>
      <w:rPr>
        <w:rFonts w:ascii="Wingdings" w:hAnsi="Wingdings" w:hint="default"/>
      </w:rPr>
    </w:lvl>
    <w:lvl w:ilvl="3" w:tplc="08090001" w:tentative="1">
      <w:start w:val="1"/>
      <w:numFmt w:val="bullet"/>
      <w:lvlText w:val=""/>
      <w:lvlJc w:val="left"/>
      <w:pPr>
        <w:tabs>
          <w:tab w:val="num" w:pos="3873"/>
        </w:tabs>
        <w:ind w:left="3873" w:hanging="360"/>
      </w:pPr>
      <w:rPr>
        <w:rFonts w:ascii="Symbol" w:hAnsi="Symbol" w:hint="default"/>
      </w:rPr>
    </w:lvl>
    <w:lvl w:ilvl="4" w:tplc="08090003" w:tentative="1">
      <w:start w:val="1"/>
      <w:numFmt w:val="bullet"/>
      <w:lvlText w:val="o"/>
      <w:lvlJc w:val="left"/>
      <w:pPr>
        <w:tabs>
          <w:tab w:val="num" w:pos="4593"/>
        </w:tabs>
        <w:ind w:left="4593" w:hanging="360"/>
      </w:pPr>
      <w:rPr>
        <w:rFonts w:ascii="Courier New" w:hAnsi="Courier New" w:cs="Courier New" w:hint="default"/>
      </w:rPr>
    </w:lvl>
    <w:lvl w:ilvl="5" w:tplc="08090005" w:tentative="1">
      <w:start w:val="1"/>
      <w:numFmt w:val="bullet"/>
      <w:lvlText w:val=""/>
      <w:lvlJc w:val="left"/>
      <w:pPr>
        <w:tabs>
          <w:tab w:val="num" w:pos="5313"/>
        </w:tabs>
        <w:ind w:left="5313" w:hanging="360"/>
      </w:pPr>
      <w:rPr>
        <w:rFonts w:ascii="Wingdings" w:hAnsi="Wingdings" w:hint="default"/>
      </w:rPr>
    </w:lvl>
    <w:lvl w:ilvl="6" w:tplc="08090001" w:tentative="1">
      <w:start w:val="1"/>
      <w:numFmt w:val="bullet"/>
      <w:lvlText w:val=""/>
      <w:lvlJc w:val="left"/>
      <w:pPr>
        <w:tabs>
          <w:tab w:val="num" w:pos="6033"/>
        </w:tabs>
        <w:ind w:left="6033" w:hanging="360"/>
      </w:pPr>
      <w:rPr>
        <w:rFonts w:ascii="Symbol" w:hAnsi="Symbol" w:hint="default"/>
      </w:rPr>
    </w:lvl>
    <w:lvl w:ilvl="7" w:tplc="08090003" w:tentative="1">
      <w:start w:val="1"/>
      <w:numFmt w:val="bullet"/>
      <w:lvlText w:val="o"/>
      <w:lvlJc w:val="left"/>
      <w:pPr>
        <w:tabs>
          <w:tab w:val="num" w:pos="6753"/>
        </w:tabs>
        <w:ind w:left="6753" w:hanging="360"/>
      </w:pPr>
      <w:rPr>
        <w:rFonts w:ascii="Courier New" w:hAnsi="Courier New" w:cs="Courier New" w:hint="default"/>
      </w:rPr>
    </w:lvl>
    <w:lvl w:ilvl="8" w:tplc="08090005" w:tentative="1">
      <w:start w:val="1"/>
      <w:numFmt w:val="bullet"/>
      <w:lvlText w:val=""/>
      <w:lvlJc w:val="left"/>
      <w:pPr>
        <w:tabs>
          <w:tab w:val="num" w:pos="7473"/>
        </w:tabs>
        <w:ind w:left="7473" w:hanging="360"/>
      </w:pPr>
      <w:rPr>
        <w:rFonts w:ascii="Wingdings" w:hAnsi="Wingdings" w:hint="default"/>
      </w:rPr>
    </w:lvl>
  </w:abstractNum>
  <w:abstractNum w:abstractNumId="8">
    <w:nsid w:val="45951AA1"/>
    <w:multiLevelType w:val="hybridMultilevel"/>
    <w:tmpl w:val="E63E7D46"/>
    <w:lvl w:ilvl="0" w:tplc="08090001">
      <w:start w:val="1"/>
      <w:numFmt w:val="bullet"/>
      <w:lvlText w:val=""/>
      <w:lvlJc w:val="left"/>
      <w:pPr>
        <w:ind w:left="1288" w:hanging="360"/>
      </w:pPr>
      <w:rPr>
        <w:rFonts w:ascii="Symbol" w:hAnsi="Symbol"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9">
    <w:nsid w:val="498829E9"/>
    <w:multiLevelType w:val="hybridMultilevel"/>
    <w:tmpl w:val="382A1854"/>
    <w:lvl w:ilvl="0" w:tplc="08090005">
      <w:start w:val="1"/>
      <w:numFmt w:val="bullet"/>
      <w:lvlText w:val=""/>
      <w:lvlJc w:val="left"/>
      <w:pPr>
        <w:ind w:left="786" w:hanging="360"/>
      </w:pPr>
      <w:rPr>
        <w:rFonts w:ascii="Wingdings" w:hAnsi="Wingding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9D53519"/>
    <w:multiLevelType w:val="hybridMultilevel"/>
    <w:tmpl w:val="0F22F004"/>
    <w:lvl w:ilvl="0" w:tplc="08090005">
      <w:start w:val="1"/>
      <w:numFmt w:val="bullet"/>
      <w:lvlText w:val=""/>
      <w:lvlJc w:val="left"/>
      <w:pPr>
        <w:ind w:left="1440" w:hanging="360"/>
      </w:pPr>
      <w:rPr>
        <w:rFonts w:ascii="Wingdings" w:hAnsi="Wingdings"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4B7D3350"/>
    <w:multiLevelType w:val="hybridMultilevel"/>
    <w:tmpl w:val="B84A6E70"/>
    <w:lvl w:ilvl="0" w:tplc="08090005">
      <w:start w:val="1"/>
      <w:numFmt w:val="bullet"/>
      <w:lvlText w:val=""/>
      <w:lvlJc w:val="left"/>
      <w:pPr>
        <w:tabs>
          <w:tab w:val="num" w:pos="1638"/>
        </w:tabs>
        <w:ind w:left="1638" w:hanging="360"/>
      </w:pPr>
      <w:rPr>
        <w:rFonts w:ascii="Wingdings" w:hAnsi="Wingdings" w:hint="default"/>
      </w:rPr>
    </w:lvl>
    <w:lvl w:ilvl="1" w:tplc="08090003">
      <w:start w:val="1"/>
      <w:numFmt w:val="bullet"/>
      <w:lvlText w:val="o"/>
      <w:lvlJc w:val="left"/>
      <w:pPr>
        <w:tabs>
          <w:tab w:val="num" w:pos="2358"/>
        </w:tabs>
        <w:ind w:left="2358" w:hanging="360"/>
      </w:pPr>
      <w:rPr>
        <w:rFonts w:ascii="Courier New" w:hAnsi="Courier New" w:cs="Courier New" w:hint="default"/>
      </w:rPr>
    </w:lvl>
    <w:lvl w:ilvl="2" w:tplc="08090005">
      <w:start w:val="1"/>
      <w:numFmt w:val="bullet"/>
      <w:lvlText w:val=""/>
      <w:lvlJc w:val="left"/>
      <w:pPr>
        <w:tabs>
          <w:tab w:val="num" w:pos="3078"/>
        </w:tabs>
        <w:ind w:left="3078" w:hanging="360"/>
      </w:pPr>
      <w:rPr>
        <w:rFonts w:ascii="Wingdings" w:hAnsi="Wingdings" w:hint="default"/>
      </w:rPr>
    </w:lvl>
    <w:lvl w:ilvl="3" w:tplc="08090001" w:tentative="1">
      <w:start w:val="1"/>
      <w:numFmt w:val="bullet"/>
      <w:lvlText w:val=""/>
      <w:lvlJc w:val="left"/>
      <w:pPr>
        <w:tabs>
          <w:tab w:val="num" w:pos="3798"/>
        </w:tabs>
        <w:ind w:left="3798" w:hanging="360"/>
      </w:pPr>
      <w:rPr>
        <w:rFonts w:ascii="Symbol" w:hAnsi="Symbol" w:hint="default"/>
      </w:rPr>
    </w:lvl>
    <w:lvl w:ilvl="4" w:tplc="08090003" w:tentative="1">
      <w:start w:val="1"/>
      <w:numFmt w:val="bullet"/>
      <w:lvlText w:val="o"/>
      <w:lvlJc w:val="left"/>
      <w:pPr>
        <w:tabs>
          <w:tab w:val="num" w:pos="4518"/>
        </w:tabs>
        <w:ind w:left="4518" w:hanging="360"/>
      </w:pPr>
      <w:rPr>
        <w:rFonts w:ascii="Courier New" w:hAnsi="Courier New" w:cs="Courier New" w:hint="default"/>
      </w:rPr>
    </w:lvl>
    <w:lvl w:ilvl="5" w:tplc="08090005" w:tentative="1">
      <w:start w:val="1"/>
      <w:numFmt w:val="bullet"/>
      <w:lvlText w:val=""/>
      <w:lvlJc w:val="left"/>
      <w:pPr>
        <w:tabs>
          <w:tab w:val="num" w:pos="5238"/>
        </w:tabs>
        <w:ind w:left="5238" w:hanging="360"/>
      </w:pPr>
      <w:rPr>
        <w:rFonts w:ascii="Wingdings" w:hAnsi="Wingdings" w:hint="default"/>
      </w:rPr>
    </w:lvl>
    <w:lvl w:ilvl="6" w:tplc="08090001" w:tentative="1">
      <w:start w:val="1"/>
      <w:numFmt w:val="bullet"/>
      <w:lvlText w:val=""/>
      <w:lvlJc w:val="left"/>
      <w:pPr>
        <w:tabs>
          <w:tab w:val="num" w:pos="5958"/>
        </w:tabs>
        <w:ind w:left="5958" w:hanging="360"/>
      </w:pPr>
      <w:rPr>
        <w:rFonts w:ascii="Symbol" w:hAnsi="Symbol" w:hint="default"/>
      </w:rPr>
    </w:lvl>
    <w:lvl w:ilvl="7" w:tplc="08090003" w:tentative="1">
      <w:start w:val="1"/>
      <w:numFmt w:val="bullet"/>
      <w:lvlText w:val="o"/>
      <w:lvlJc w:val="left"/>
      <w:pPr>
        <w:tabs>
          <w:tab w:val="num" w:pos="6678"/>
        </w:tabs>
        <w:ind w:left="6678" w:hanging="360"/>
      </w:pPr>
      <w:rPr>
        <w:rFonts w:ascii="Courier New" w:hAnsi="Courier New" w:cs="Courier New" w:hint="default"/>
      </w:rPr>
    </w:lvl>
    <w:lvl w:ilvl="8" w:tplc="08090005" w:tentative="1">
      <w:start w:val="1"/>
      <w:numFmt w:val="bullet"/>
      <w:lvlText w:val=""/>
      <w:lvlJc w:val="left"/>
      <w:pPr>
        <w:tabs>
          <w:tab w:val="num" w:pos="7398"/>
        </w:tabs>
        <w:ind w:left="7398" w:hanging="360"/>
      </w:pPr>
      <w:rPr>
        <w:rFonts w:ascii="Wingdings" w:hAnsi="Wingdings" w:hint="default"/>
      </w:rPr>
    </w:lvl>
  </w:abstractNum>
  <w:abstractNum w:abstractNumId="12">
    <w:nsid w:val="56037E11"/>
    <w:multiLevelType w:val="hybridMultilevel"/>
    <w:tmpl w:val="2A7AEFB6"/>
    <w:lvl w:ilvl="0" w:tplc="A8262B04">
      <w:start w:val="1"/>
      <w:numFmt w:val="bullet"/>
      <w:pStyle w:val="StyleLatinArial11ptLeft"/>
      <w:lvlText w:val="o"/>
      <w:lvlJc w:val="left"/>
      <w:pPr>
        <w:tabs>
          <w:tab w:val="num" w:pos="1135"/>
        </w:tabs>
        <w:ind w:left="1135" w:hanging="284"/>
      </w:pPr>
      <w:rPr>
        <w:rFonts w:ascii="Courier New" w:hAnsi="Courier New" w:hint="default"/>
      </w:rPr>
    </w:lvl>
    <w:lvl w:ilvl="1" w:tplc="08090003" w:tentative="1">
      <w:start w:val="1"/>
      <w:numFmt w:val="bullet"/>
      <w:lvlText w:val="o"/>
      <w:lvlJc w:val="left"/>
      <w:pPr>
        <w:tabs>
          <w:tab w:val="num" w:pos="1571"/>
        </w:tabs>
        <w:ind w:left="1571" w:hanging="360"/>
      </w:pPr>
      <w:rPr>
        <w:rFonts w:ascii="Courier New" w:hAnsi="Courier New" w:cs="Courier New" w:hint="default"/>
      </w:rPr>
    </w:lvl>
    <w:lvl w:ilvl="2" w:tplc="08090005" w:tentative="1">
      <w:start w:val="1"/>
      <w:numFmt w:val="bullet"/>
      <w:lvlText w:val=""/>
      <w:lvlJc w:val="left"/>
      <w:pPr>
        <w:tabs>
          <w:tab w:val="num" w:pos="2291"/>
        </w:tabs>
        <w:ind w:left="2291" w:hanging="360"/>
      </w:pPr>
      <w:rPr>
        <w:rFonts w:ascii="Wingdings" w:hAnsi="Wingdings" w:hint="default"/>
      </w:rPr>
    </w:lvl>
    <w:lvl w:ilvl="3" w:tplc="08090001" w:tentative="1">
      <w:start w:val="1"/>
      <w:numFmt w:val="bullet"/>
      <w:lvlText w:val=""/>
      <w:lvlJc w:val="left"/>
      <w:pPr>
        <w:tabs>
          <w:tab w:val="num" w:pos="3011"/>
        </w:tabs>
        <w:ind w:left="3011" w:hanging="360"/>
      </w:pPr>
      <w:rPr>
        <w:rFonts w:ascii="Symbol" w:hAnsi="Symbol" w:hint="default"/>
      </w:rPr>
    </w:lvl>
    <w:lvl w:ilvl="4" w:tplc="08090003" w:tentative="1">
      <w:start w:val="1"/>
      <w:numFmt w:val="bullet"/>
      <w:lvlText w:val="o"/>
      <w:lvlJc w:val="left"/>
      <w:pPr>
        <w:tabs>
          <w:tab w:val="num" w:pos="3731"/>
        </w:tabs>
        <w:ind w:left="3731" w:hanging="360"/>
      </w:pPr>
      <w:rPr>
        <w:rFonts w:ascii="Courier New" w:hAnsi="Courier New" w:cs="Courier New" w:hint="default"/>
      </w:rPr>
    </w:lvl>
    <w:lvl w:ilvl="5" w:tplc="08090005" w:tentative="1">
      <w:start w:val="1"/>
      <w:numFmt w:val="bullet"/>
      <w:lvlText w:val=""/>
      <w:lvlJc w:val="left"/>
      <w:pPr>
        <w:tabs>
          <w:tab w:val="num" w:pos="4451"/>
        </w:tabs>
        <w:ind w:left="4451" w:hanging="360"/>
      </w:pPr>
      <w:rPr>
        <w:rFonts w:ascii="Wingdings" w:hAnsi="Wingdings" w:hint="default"/>
      </w:rPr>
    </w:lvl>
    <w:lvl w:ilvl="6" w:tplc="08090001" w:tentative="1">
      <w:start w:val="1"/>
      <w:numFmt w:val="bullet"/>
      <w:lvlText w:val=""/>
      <w:lvlJc w:val="left"/>
      <w:pPr>
        <w:tabs>
          <w:tab w:val="num" w:pos="5171"/>
        </w:tabs>
        <w:ind w:left="5171" w:hanging="360"/>
      </w:pPr>
      <w:rPr>
        <w:rFonts w:ascii="Symbol" w:hAnsi="Symbol" w:hint="default"/>
      </w:rPr>
    </w:lvl>
    <w:lvl w:ilvl="7" w:tplc="08090003" w:tentative="1">
      <w:start w:val="1"/>
      <w:numFmt w:val="bullet"/>
      <w:lvlText w:val="o"/>
      <w:lvlJc w:val="left"/>
      <w:pPr>
        <w:tabs>
          <w:tab w:val="num" w:pos="5891"/>
        </w:tabs>
        <w:ind w:left="5891" w:hanging="360"/>
      </w:pPr>
      <w:rPr>
        <w:rFonts w:ascii="Courier New" w:hAnsi="Courier New" w:cs="Courier New" w:hint="default"/>
      </w:rPr>
    </w:lvl>
    <w:lvl w:ilvl="8" w:tplc="08090005" w:tentative="1">
      <w:start w:val="1"/>
      <w:numFmt w:val="bullet"/>
      <w:lvlText w:val=""/>
      <w:lvlJc w:val="left"/>
      <w:pPr>
        <w:tabs>
          <w:tab w:val="num" w:pos="6611"/>
        </w:tabs>
        <w:ind w:left="6611" w:hanging="360"/>
      </w:pPr>
      <w:rPr>
        <w:rFonts w:ascii="Wingdings" w:hAnsi="Wingdings" w:hint="default"/>
      </w:rPr>
    </w:lvl>
  </w:abstractNum>
  <w:abstractNum w:abstractNumId="13">
    <w:nsid w:val="5A8857FA"/>
    <w:multiLevelType w:val="hybridMultilevel"/>
    <w:tmpl w:val="CEDC5A40"/>
    <w:lvl w:ilvl="0" w:tplc="FFFFFFFF">
      <w:start w:val="21"/>
      <w:numFmt w:val="bullet"/>
      <w:lvlText w:val="-"/>
      <w:lvlJc w:val="left"/>
      <w:pPr>
        <w:tabs>
          <w:tab w:val="num" w:pos="360"/>
        </w:tabs>
        <w:ind w:left="360" w:hanging="360"/>
      </w:pPr>
      <w:rPr>
        <w:rFonts w:ascii="Sydnie" w:eastAsia="Sydnie" w:hAnsi="Sydnie" w:cs="Sydnie"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63D05EFB"/>
    <w:multiLevelType w:val="hybridMultilevel"/>
    <w:tmpl w:val="32AAFCD6"/>
    <w:lvl w:ilvl="0" w:tplc="FFFFFFFF">
      <w:start w:val="1"/>
      <w:numFmt w:val="bullet"/>
      <w:lvlText w:val=""/>
      <w:lvlJc w:val="left"/>
      <w:pPr>
        <w:tabs>
          <w:tab w:val="num" w:pos="1440"/>
        </w:tabs>
        <w:ind w:left="1440" w:hanging="360"/>
      </w:pPr>
      <w:rPr>
        <w:rFonts w:ascii="Symbol" w:hAnsi="Symbol" w:hint="default"/>
        <w:color w:val="auto"/>
      </w:rPr>
    </w:lvl>
    <w:lvl w:ilvl="1" w:tplc="FFFFFFFF">
      <w:start w:val="21"/>
      <w:numFmt w:val="bullet"/>
      <w:lvlText w:val="-"/>
      <w:lvlJc w:val="left"/>
      <w:pPr>
        <w:tabs>
          <w:tab w:val="num" w:pos="1440"/>
        </w:tabs>
        <w:ind w:left="1440" w:hanging="360"/>
      </w:pPr>
      <w:rPr>
        <w:rFonts w:ascii="Sydnie" w:eastAsia="Sydnie" w:hAnsi="Sydnie" w:cs="Sydnie" w:hint="default"/>
        <w:color w:val="auto"/>
      </w:rPr>
    </w:lvl>
    <w:lvl w:ilvl="2" w:tplc="FFFFFFFF">
      <w:start w:val="1"/>
      <w:numFmt w:val="bullet"/>
      <w:lvlText w:val=""/>
      <w:lvlJc w:val="left"/>
      <w:pPr>
        <w:tabs>
          <w:tab w:val="num" w:pos="2160"/>
        </w:tabs>
        <w:ind w:left="2160" w:hanging="360"/>
      </w:pPr>
      <w:rPr>
        <w:rFonts w:ascii="Symbol" w:hAnsi="Symbol"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642D65BB"/>
    <w:multiLevelType w:val="hybridMultilevel"/>
    <w:tmpl w:val="49F2300E"/>
    <w:lvl w:ilvl="0" w:tplc="FFFFFFFF">
      <w:start w:val="21"/>
      <w:numFmt w:val="bullet"/>
      <w:lvlText w:val="-"/>
      <w:lvlJc w:val="left"/>
      <w:pPr>
        <w:tabs>
          <w:tab w:val="num" w:pos="360"/>
        </w:tabs>
        <w:ind w:left="360" w:hanging="360"/>
      </w:pPr>
      <w:rPr>
        <w:rFonts w:ascii="Sydnie" w:eastAsia="Sydnie" w:hAnsi="Sydnie" w:cs="Sydnie" w:hint="default"/>
        <w:color w:val="auto"/>
      </w:rPr>
    </w:lvl>
    <w:lvl w:ilvl="1" w:tplc="08090003">
      <w:start w:val="1"/>
      <w:numFmt w:val="bullet"/>
      <w:lvlText w:val="o"/>
      <w:lvlJc w:val="left"/>
      <w:pPr>
        <w:tabs>
          <w:tab w:val="num" w:pos="360"/>
        </w:tabs>
        <w:ind w:left="360" w:hanging="360"/>
      </w:pPr>
      <w:rPr>
        <w:rFonts w:ascii="Courier New" w:hAnsi="Courier New" w:cs="Courier New" w:hint="default"/>
      </w:rPr>
    </w:lvl>
    <w:lvl w:ilvl="2" w:tplc="08090005">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16">
    <w:nsid w:val="67A02F3E"/>
    <w:multiLevelType w:val="hybridMultilevel"/>
    <w:tmpl w:val="35B4C146"/>
    <w:lvl w:ilvl="0" w:tplc="9ED84A32">
      <w:numFmt w:val="bullet"/>
      <w:lvlText w:val="-"/>
      <w:lvlJc w:val="left"/>
      <w:pPr>
        <w:ind w:left="360" w:hanging="360"/>
      </w:pPr>
      <w:rPr>
        <w:rFonts w:ascii="Courier New" w:eastAsia="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4"/>
  </w:num>
  <w:num w:numId="6">
    <w:abstractNumId w:val="12"/>
  </w:num>
  <w:num w:numId="7">
    <w:abstractNumId w:val="6"/>
  </w:num>
  <w:num w:numId="8">
    <w:abstractNumId w:val="15"/>
  </w:num>
  <w:num w:numId="9">
    <w:abstractNumId w:val="11"/>
  </w:num>
  <w:num w:numId="10">
    <w:abstractNumId w:val="7"/>
  </w:num>
  <w:num w:numId="11">
    <w:abstractNumId w:val="13"/>
  </w:num>
  <w:num w:numId="12">
    <w:abstractNumId w:val="10"/>
  </w:num>
  <w:num w:numId="13">
    <w:abstractNumId w:val="4"/>
  </w:num>
  <w:num w:numId="14">
    <w:abstractNumId w:val="9"/>
  </w:num>
  <w:num w:numId="15">
    <w:abstractNumId w:val="16"/>
  </w:num>
  <w:num w:numId="16">
    <w:abstractNumId w:val="6"/>
  </w:num>
  <w:num w:numId="17">
    <w:abstractNumId w:val="5"/>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2B9"/>
    <w:rsid w:val="000016B3"/>
    <w:rsid w:val="00001C77"/>
    <w:rsid w:val="000067AD"/>
    <w:rsid w:val="00006ECD"/>
    <w:rsid w:val="0000797D"/>
    <w:rsid w:val="00017762"/>
    <w:rsid w:val="00022DD0"/>
    <w:rsid w:val="0002527E"/>
    <w:rsid w:val="000304FD"/>
    <w:rsid w:val="00030C10"/>
    <w:rsid w:val="000322FF"/>
    <w:rsid w:val="00033625"/>
    <w:rsid w:val="00040E96"/>
    <w:rsid w:val="00053398"/>
    <w:rsid w:val="000547A1"/>
    <w:rsid w:val="0007240B"/>
    <w:rsid w:val="00076AF5"/>
    <w:rsid w:val="00077539"/>
    <w:rsid w:val="00083269"/>
    <w:rsid w:val="00086740"/>
    <w:rsid w:val="000923B6"/>
    <w:rsid w:val="00096F81"/>
    <w:rsid w:val="000A2312"/>
    <w:rsid w:val="000A6018"/>
    <w:rsid w:val="000B0548"/>
    <w:rsid w:val="000B64DA"/>
    <w:rsid w:val="000C05DB"/>
    <w:rsid w:val="000C3E5A"/>
    <w:rsid w:val="000D7283"/>
    <w:rsid w:val="000E7E7E"/>
    <w:rsid w:val="000F730B"/>
    <w:rsid w:val="000F7454"/>
    <w:rsid w:val="001018AF"/>
    <w:rsid w:val="0011070A"/>
    <w:rsid w:val="0011103C"/>
    <w:rsid w:val="001200B2"/>
    <w:rsid w:val="00121828"/>
    <w:rsid w:val="00123E62"/>
    <w:rsid w:val="00123F0C"/>
    <w:rsid w:val="001279BE"/>
    <w:rsid w:val="0013281A"/>
    <w:rsid w:val="00133954"/>
    <w:rsid w:val="00134A8B"/>
    <w:rsid w:val="00146928"/>
    <w:rsid w:val="0015138E"/>
    <w:rsid w:val="00152D50"/>
    <w:rsid w:val="00155087"/>
    <w:rsid w:val="001553BB"/>
    <w:rsid w:val="0015751E"/>
    <w:rsid w:val="001637F6"/>
    <w:rsid w:val="0016592B"/>
    <w:rsid w:val="00167D75"/>
    <w:rsid w:val="001741BD"/>
    <w:rsid w:val="00174514"/>
    <w:rsid w:val="0017677F"/>
    <w:rsid w:val="001960AD"/>
    <w:rsid w:val="00197128"/>
    <w:rsid w:val="001A43A9"/>
    <w:rsid w:val="001A6E05"/>
    <w:rsid w:val="001B00E1"/>
    <w:rsid w:val="001B03DD"/>
    <w:rsid w:val="001B3866"/>
    <w:rsid w:val="001C4B71"/>
    <w:rsid w:val="001C606D"/>
    <w:rsid w:val="001C799C"/>
    <w:rsid w:val="001D61E4"/>
    <w:rsid w:val="001D6830"/>
    <w:rsid w:val="001E0FF2"/>
    <w:rsid w:val="001E188A"/>
    <w:rsid w:val="001E2200"/>
    <w:rsid w:val="001F0E0D"/>
    <w:rsid w:val="001F2C6F"/>
    <w:rsid w:val="001F46C0"/>
    <w:rsid w:val="00202342"/>
    <w:rsid w:val="002028B5"/>
    <w:rsid w:val="0020481C"/>
    <w:rsid w:val="00210E6D"/>
    <w:rsid w:val="0021435F"/>
    <w:rsid w:val="00216D03"/>
    <w:rsid w:val="00223D4A"/>
    <w:rsid w:val="00224A12"/>
    <w:rsid w:val="00224A2F"/>
    <w:rsid w:val="002265FD"/>
    <w:rsid w:val="002267EB"/>
    <w:rsid w:val="00236BE8"/>
    <w:rsid w:val="0024049C"/>
    <w:rsid w:val="00241373"/>
    <w:rsid w:val="00244015"/>
    <w:rsid w:val="0024449E"/>
    <w:rsid w:val="00247254"/>
    <w:rsid w:val="00250777"/>
    <w:rsid w:val="002531A5"/>
    <w:rsid w:val="00267F0F"/>
    <w:rsid w:val="0027028C"/>
    <w:rsid w:val="0027303D"/>
    <w:rsid w:val="002748A3"/>
    <w:rsid w:val="00275134"/>
    <w:rsid w:val="002758CE"/>
    <w:rsid w:val="00276469"/>
    <w:rsid w:val="00277EEE"/>
    <w:rsid w:val="00283B88"/>
    <w:rsid w:val="00287CAE"/>
    <w:rsid w:val="0029186F"/>
    <w:rsid w:val="00293BDE"/>
    <w:rsid w:val="00297FC2"/>
    <w:rsid w:val="002A37A9"/>
    <w:rsid w:val="002A685B"/>
    <w:rsid w:val="002A74B7"/>
    <w:rsid w:val="002A7F94"/>
    <w:rsid w:val="002B06A5"/>
    <w:rsid w:val="002B5A9C"/>
    <w:rsid w:val="002C0AD3"/>
    <w:rsid w:val="002C5D12"/>
    <w:rsid w:val="002C5F09"/>
    <w:rsid w:val="002C76B2"/>
    <w:rsid w:val="002E2ACA"/>
    <w:rsid w:val="002E56E9"/>
    <w:rsid w:val="002E59FE"/>
    <w:rsid w:val="002E6C5E"/>
    <w:rsid w:val="002E6F2C"/>
    <w:rsid w:val="002E7A66"/>
    <w:rsid w:val="002F4F0F"/>
    <w:rsid w:val="00300884"/>
    <w:rsid w:val="003009F8"/>
    <w:rsid w:val="00303F98"/>
    <w:rsid w:val="003069B3"/>
    <w:rsid w:val="00311201"/>
    <w:rsid w:val="003132D8"/>
    <w:rsid w:val="00314095"/>
    <w:rsid w:val="00315115"/>
    <w:rsid w:val="003214CA"/>
    <w:rsid w:val="003223C8"/>
    <w:rsid w:val="003248F3"/>
    <w:rsid w:val="00340876"/>
    <w:rsid w:val="00343CCB"/>
    <w:rsid w:val="003479A3"/>
    <w:rsid w:val="00351AA0"/>
    <w:rsid w:val="003526A9"/>
    <w:rsid w:val="003543E2"/>
    <w:rsid w:val="00354513"/>
    <w:rsid w:val="00355B31"/>
    <w:rsid w:val="00362A6F"/>
    <w:rsid w:val="00362CC7"/>
    <w:rsid w:val="0036514A"/>
    <w:rsid w:val="003655A0"/>
    <w:rsid w:val="00374867"/>
    <w:rsid w:val="00377C0C"/>
    <w:rsid w:val="003807A3"/>
    <w:rsid w:val="00380B03"/>
    <w:rsid w:val="00381F82"/>
    <w:rsid w:val="003841E7"/>
    <w:rsid w:val="00384962"/>
    <w:rsid w:val="00385211"/>
    <w:rsid w:val="003912B4"/>
    <w:rsid w:val="00394431"/>
    <w:rsid w:val="00395D8E"/>
    <w:rsid w:val="00397792"/>
    <w:rsid w:val="003A0D4B"/>
    <w:rsid w:val="003A1E93"/>
    <w:rsid w:val="003A2571"/>
    <w:rsid w:val="003B2EB2"/>
    <w:rsid w:val="003B74C0"/>
    <w:rsid w:val="003D0F27"/>
    <w:rsid w:val="003D212F"/>
    <w:rsid w:val="003D3977"/>
    <w:rsid w:val="003D3A6B"/>
    <w:rsid w:val="003D3D15"/>
    <w:rsid w:val="003D614C"/>
    <w:rsid w:val="003D6D1F"/>
    <w:rsid w:val="003E0082"/>
    <w:rsid w:val="003E6636"/>
    <w:rsid w:val="003F028C"/>
    <w:rsid w:val="003F1AB3"/>
    <w:rsid w:val="003F2060"/>
    <w:rsid w:val="003F40C1"/>
    <w:rsid w:val="003F7C84"/>
    <w:rsid w:val="00400182"/>
    <w:rsid w:val="00402EE4"/>
    <w:rsid w:val="004042B9"/>
    <w:rsid w:val="004126A4"/>
    <w:rsid w:val="004129C0"/>
    <w:rsid w:val="00413E47"/>
    <w:rsid w:val="004250AC"/>
    <w:rsid w:val="00426B15"/>
    <w:rsid w:val="00427063"/>
    <w:rsid w:val="00431129"/>
    <w:rsid w:val="0043157B"/>
    <w:rsid w:val="00434CFE"/>
    <w:rsid w:val="0044301C"/>
    <w:rsid w:val="00445031"/>
    <w:rsid w:val="00446B7C"/>
    <w:rsid w:val="004502A6"/>
    <w:rsid w:val="004545D3"/>
    <w:rsid w:val="00470558"/>
    <w:rsid w:val="00471822"/>
    <w:rsid w:val="00475F33"/>
    <w:rsid w:val="0047752F"/>
    <w:rsid w:val="004779F8"/>
    <w:rsid w:val="0048130F"/>
    <w:rsid w:val="00483E54"/>
    <w:rsid w:val="0048548E"/>
    <w:rsid w:val="00485B10"/>
    <w:rsid w:val="004860A3"/>
    <w:rsid w:val="00490BB5"/>
    <w:rsid w:val="00493BFC"/>
    <w:rsid w:val="00494CFF"/>
    <w:rsid w:val="00495842"/>
    <w:rsid w:val="00496EE7"/>
    <w:rsid w:val="004A0D6B"/>
    <w:rsid w:val="004A5818"/>
    <w:rsid w:val="004B5074"/>
    <w:rsid w:val="004B552B"/>
    <w:rsid w:val="004B5E2B"/>
    <w:rsid w:val="004B7D82"/>
    <w:rsid w:val="004C0458"/>
    <w:rsid w:val="004C1582"/>
    <w:rsid w:val="004C62A8"/>
    <w:rsid w:val="004C6641"/>
    <w:rsid w:val="004D0AE0"/>
    <w:rsid w:val="004D7C57"/>
    <w:rsid w:val="004E7611"/>
    <w:rsid w:val="00504404"/>
    <w:rsid w:val="00505D65"/>
    <w:rsid w:val="0051653D"/>
    <w:rsid w:val="00521B46"/>
    <w:rsid w:val="005257E6"/>
    <w:rsid w:val="005264C7"/>
    <w:rsid w:val="00537231"/>
    <w:rsid w:val="00540175"/>
    <w:rsid w:val="00540B21"/>
    <w:rsid w:val="00543302"/>
    <w:rsid w:val="00545074"/>
    <w:rsid w:val="00545A57"/>
    <w:rsid w:val="00554D53"/>
    <w:rsid w:val="00556D78"/>
    <w:rsid w:val="0056023F"/>
    <w:rsid w:val="00564AB0"/>
    <w:rsid w:val="00571931"/>
    <w:rsid w:val="005729B2"/>
    <w:rsid w:val="005733FB"/>
    <w:rsid w:val="00574C93"/>
    <w:rsid w:val="005757DB"/>
    <w:rsid w:val="00576E16"/>
    <w:rsid w:val="00580A78"/>
    <w:rsid w:val="00586340"/>
    <w:rsid w:val="00587515"/>
    <w:rsid w:val="005904B8"/>
    <w:rsid w:val="005936B0"/>
    <w:rsid w:val="005A3F7F"/>
    <w:rsid w:val="005B0FC8"/>
    <w:rsid w:val="005B5E28"/>
    <w:rsid w:val="005C043F"/>
    <w:rsid w:val="005C1BD9"/>
    <w:rsid w:val="005C5A63"/>
    <w:rsid w:val="005C7E62"/>
    <w:rsid w:val="005D2D65"/>
    <w:rsid w:val="005D6D3D"/>
    <w:rsid w:val="005D6FAD"/>
    <w:rsid w:val="005D76AE"/>
    <w:rsid w:val="005E448F"/>
    <w:rsid w:val="005F12B6"/>
    <w:rsid w:val="005F3622"/>
    <w:rsid w:val="005F7858"/>
    <w:rsid w:val="006037E2"/>
    <w:rsid w:val="0060781E"/>
    <w:rsid w:val="00610197"/>
    <w:rsid w:val="006110A4"/>
    <w:rsid w:val="00612FC2"/>
    <w:rsid w:val="00613E3F"/>
    <w:rsid w:val="00614090"/>
    <w:rsid w:val="00614F12"/>
    <w:rsid w:val="006236A7"/>
    <w:rsid w:val="00625965"/>
    <w:rsid w:val="00627346"/>
    <w:rsid w:val="0063142C"/>
    <w:rsid w:val="00631671"/>
    <w:rsid w:val="00634E98"/>
    <w:rsid w:val="00645915"/>
    <w:rsid w:val="00653507"/>
    <w:rsid w:val="0065444E"/>
    <w:rsid w:val="00655144"/>
    <w:rsid w:val="00665FCE"/>
    <w:rsid w:val="00680DCA"/>
    <w:rsid w:val="00683C0C"/>
    <w:rsid w:val="00687A7C"/>
    <w:rsid w:val="00691EB9"/>
    <w:rsid w:val="006B3D8C"/>
    <w:rsid w:val="006B42B6"/>
    <w:rsid w:val="006B4492"/>
    <w:rsid w:val="006B5760"/>
    <w:rsid w:val="006B621A"/>
    <w:rsid w:val="006C1599"/>
    <w:rsid w:val="006C1D30"/>
    <w:rsid w:val="006C3620"/>
    <w:rsid w:val="006C4545"/>
    <w:rsid w:val="006C4953"/>
    <w:rsid w:val="006D07FA"/>
    <w:rsid w:val="006E7AE6"/>
    <w:rsid w:val="006F06C7"/>
    <w:rsid w:val="006F06F1"/>
    <w:rsid w:val="006F505D"/>
    <w:rsid w:val="006F7CBE"/>
    <w:rsid w:val="00702945"/>
    <w:rsid w:val="00704960"/>
    <w:rsid w:val="0071355B"/>
    <w:rsid w:val="00714312"/>
    <w:rsid w:val="00717568"/>
    <w:rsid w:val="0072052E"/>
    <w:rsid w:val="0072267A"/>
    <w:rsid w:val="00724842"/>
    <w:rsid w:val="00726279"/>
    <w:rsid w:val="00726722"/>
    <w:rsid w:val="00740A87"/>
    <w:rsid w:val="0074378C"/>
    <w:rsid w:val="007461CF"/>
    <w:rsid w:val="0075275A"/>
    <w:rsid w:val="00752FE8"/>
    <w:rsid w:val="007541AA"/>
    <w:rsid w:val="00762150"/>
    <w:rsid w:val="007736B6"/>
    <w:rsid w:val="00774F37"/>
    <w:rsid w:val="007778EB"/>
    <w:rsid w:val="00777E3E"/>
    <w:rsid w:val="00780418"/>
    <w:rsid w:val="00784FF3"/>
    <w:rsid w:val="007866E5"/>
    <w:rsid w:val="007A1697"/>
    <w:rsid w:val="007A646F"/>
    <w:rsid w:val="007A66C5"/>
    <w:rsid w:val="007C1758"/>
    <w:rsid w:val="007D071E"/>
    <w:rsid w:val="007D462E"/>
    <w:rsid w:val="007E3F16"/>
    <w:rsid w:val="007E5FF9"/>
    <w:rsid w:val="007F2FEE"/>
    <w:rsid w:val="00800724"/>
    <w:rsid w:val="008013E4"/>
    <w:rsid w:val="008016A3"/>
    <w:rsid w:val="0081489A"/>
    <w:rsid w:val="00815A7B"/>
    <w:rsid w:val="0081661C"/>
    <w:rsid w:val="0082725D"/>
    <w:rsid w:val="0083274D"/>
    <w:rsid w:val="00837A52"/>
    <w:rsid w:val="00840D34"/>
    <w:rsid w:val="00844615"/>
    <w:rsid w:val="00851A47"/>
    <w:rsid w:val="00851C1B"/>
    <w:rsid w:val="00852293"/>
    <w:rsid w:val="008547F1"/>
    <w:rsid w:val="008547F3"/>
    <w:rsid w:val="00870A1C"/>
    <w:rsid w:val="00872AA0"/>
    <w:rsid w:val="00876201"/>
    <w:rsid w:val="00877B72"/>
    <w:rsid w:val="008803EF"/>
    <w:rsid w:val="00881E62"/>
    <w:rsid w:val="00882BB8"/>
    <w:rsid w:val="00885C46"/>
    <w:rsid w:val="00891865"/>
    <w:rsid w:val="00891E7B"/>
    <w:rsid w:val="00894A8A"/>
    <w:rsid w:val="0089589F"/>
    <w:rsid w:val="008A2220"/>
    <w:rsid w:val="008A3B9D"/>
    <w:rsid w:val="008A4C9B"/>
    <w:rsid w:val="008A56CA"/>
    <w:rsid w:val="008B730C"/>
    <w:rsid w:val="008D075C"/>
    <w:rsid w:val="008D0D4C"/>
    <w:rsid w:val="008D167B"/>
    <w:rsid w:val="008D4089"/>
    <w:rsid w:val="008E2068"/>
    <w:rsid w:val="008E25DF"/>
    <w:rsid w:val="008E52FC"/>
    <w:rsid w:val="008E77C9"/>
    <w:rsid w:val="008F0AAD"/>
    <w:rsid w:val="008F16F7"/>
    <w:rsid w:val="008F1D2C"/>
    <w:rsid w:val="008F7D54"/>
    <w:rsid w:val="00905F70"/>
    <w:rsid w:val="00905FC3"/>
    <w:rsid w:val="00910893"/>
    <w:rsid w:val="00910BA8"/>
    <w:rsid w:val="009155D0"/>
    <w:rsid w:val="0091600B"/>
    <w:rsid w:val="0091770D"/>
    <w:rsid w:val="00921D23"/>
    <w:rsid w:val="00922BFF"/>
    <w:rsid w:val="009230F0"/>
    <w:rsid w:val="009313C1"/>
    <w:rsid w:val="00933883"/>
    <w:rsid w:val="00933A33"/>
    <w:rsid w:val="00935AD2"/>
    <w:rsid w:val="009440AD"/>
    <w:rsid w:val="00945046"/>
    <w:rsid w:val="009460B0"/>
    <w:rsid w:val="00955A21"/>
    <w:rsid w:val="00955EEC"/>
    <w:rsid w:val="00957191"/>
    <w:rsid w:val="009635A8"/>
    <w:rsid w:val="00964C44"/>
    <w:rsid w:val="00964DAE"/>
    <w:rsid w:val="00964FC7"/>
    <w:rsid w:val="00980D75"/>
    <w:rsid w:val="00983B27"/>
    <w:rsid w:val="00984C88"/>
    <w:rsid w:val="009908FE"/>
    <w:rsid w:val="00990DEE"/>
    <w:rsid w:val="00992A26"/>
    <w:rsid w:val="00993831"/>
    <w:rsid w:val="009A0DE0"/>
    <w:rsid w:val="009B1115"/>
    <w:rsid w:val="009B13C4"/>
    <w:rsid w:val="009B4172"/>
    <w:rsid w:val="009D2194"/>
    <w:rsid w:val="009E0A16"/>
    <w:rsid w:val="009E496D"/>
    <w:rsid w:val="009E65D5"/>
    <w:rsid w:val="009F3696"/>
    <w:rsid w:val="009F6E9D"/>
    <w:rsid w:val="00A026FA"/>
    <w:rsid w:val="00A0457E"/>
    <w:rsid w:val="00A0703B"/>
    <w:rsid w:val="00A23B6F"/>
    <w:rsid w:val="00A24698"/>
    <w:rsid w:val="00A26934"/>
    <w:rsid w:val="00A26B63"/>
    <w:rsid w:val="00A30393"/>
    <w:rsid w:val="00A35BDC"/>
    <w:rsid w:val="00A35EF1"/>
    <w:rsid w:val="00A365B0"/>
    <w:rsid w:val="00A41969"/>
    <w:rsid w:val="00A4363F"/>
    <w:rsid w:val="00A50F5F"/>
    <w:rsid w:val="00A56AFD"/>
    <w:rsid w:val="00A657BE"/>
    <w:rsid w:val="00A67550"/>
    <w:rsid w:val="00A707EB"/>
    <w:rsid w:val="00A70CE6"/>
    <w:rsid w:val="00A714C0"/>
    <w:rsid w:val="00A73DAC"/>
    <w:rsid w:val="00A76FD1"/>
    <w:rsid w:val="00A828A8"/>
    <w:rsid w:val="00A85E72"/>
    <w:rsid w:val="00A90431"/>
    <w:rsid w:val="00A93131"/>
    <w:rsid w:val="00A940CA"/>
    <w:rsid w:val="00A97846"/>
    <w:rsid w:val="00AA45EC"/>
    <w:rsid w:val="00AA50FE"/>
    <w:rsid w:val="00AA614A"/>
    <w:rsid w:val="00AA6363"/>
    <w:rsid w:val="00AB2B1E"/>
    <w:rsid w:val="00AB3EFC"/>
    <w:rsid w:val="00AB7C66"/>
    <w:rsid w:val="00AC241F"/>
    <w:rsid w:val="00AC27A4"/>
    <w:rsid w:val="00AC4168"/>
    <w:rsid w:val="00AC5274"/>
    <w:rsid w:val="00AD6C4C"/>
    <w:rsid w:val="00AE257B"/>
    <w:rsid w:val="00AE4985"/>
    <w:rsid w:val="00AE71A8"/>
    <w:rsid w:val="00B0049A"/>
    <w:rsid w:val="00B10A74"/>
    <w:rsid w:val="00B132DB"/>
    <w:rsid w:val="00B133DF"/>
    <w:rsid w:val="00B14135"/>
    <w:rsid w:val="00B15CD0"/>
    <w:rsid w:val="00B2294D"/>
    <w:rsid w:val="00B23009"/>
    <w:rsid w:val="00B2409D"/>
    <w:rsid w:val="00B30D2B"/>
    <w:rsid w:val="00B32759"/>
    <w:rsid w:val="00B36D47"/>
    <w:rsid w:val="00B41752"/>
    <w:rsid w:val="00B47449"/>
    <w:rsid w:val="00B53116"/>
    <w:rsid w:val="00B60371"/>
    <w:rsid w:val="00B6061C"/>
    <w:rsid w:val="00B6130C"/>
    <w:rsid w:val="00B61DD3"/>
    <w:rsid w:val="00B655D3"/>
    <w:rsid w:val="00B67DE0"/>
    <w:rsid w:val="00B765C2"/>
    <w:rsid w:val="00B77507"/>
    <w:rsid w:val="00B80642"/>
    <w:rsid w:val="00B825F1"/>
    <w:rsid w:val="00B9213F"/>
    <w:rsid w:val="00BA2010"/>
    <w:rsid w:val="00BA24D6"/>
    <w:rsid w:val="00BA373C"/>
    <w:rsid w:val="00BB0607"/>
    <w:rsid w:val="00BB1307"/>
    <w:rsid w:val="00BB365E"/>
    <w:rsid w:val="00BB5108"/>
    <w:rsid w:val="00BC060B"/>
    <w:rsid w:val="00BC22EF"/>
    <w:rsid w:val="00BC330B"/>
    <w:rsid w:val="00BC666F"/>
    <w:rsid w:val="00BD0303"/>
    <w:rsid w:val="00BD12CC"/>
    <w:rsid w:val="00BD3107"/>
    <w:rsid w:val="00BD4AE1"/>
    <w:rsid w:val="00BD5504"/>
    <w:rsid w:val="00BD6776"/>
    <w:rsid w:val="00BD7919"/>
    <w:rsid w:val="00BE4766"/>
    <w:rsid w:val="00BE6DCB"/>
    <w:rsid w:val="00BF317C"/>
    <w:rsid w:val="00BF3417"/>
    <w:rsid w:val="00BF742E"/>
    <w:rsid w:val="00C007F8"/>
    <w:rsid w:val="00C01B22"/>
    <w:rsid w:val="00C07B82"/>
    <w:rsid w:val="00C1086D"/>
    <w:rsid w:val="00C14965"/>
    <w:rsid w:val="00C15AF2"/>
    <w:rsid w:val="00C23414"/>
    <w:rsid w:val="00C235A9"/>
    <w:rsid w:val="00C24922"/>
    <w:rsid w:val="00C30C82"/>
    <w:rsid w:val="00C31418"/>
    <w:rsid w:val="00C3567E"/>
    <w:rsid w:val="00C357D3"/>
    <w:rsid w:val="00C43DD4"/>
    <w:rsid w:val="00C45F79"/>
    <w:rsid w:val="00C50175"/>
    <w:rsid w:val="00C50F8A"/>
    <w:rsid w:val="00C52D95"/>
    <w:rsid w:val="00C55886"/>
    <w:rsid w:val="00C5730E"/>
    <w:rsid w:val="00C62ABC"/>
    <w:rsid w:val="00C639A0"/>
    <w:rsid w:val="00C6541D"/>
    <w:rsid w:val="00C7033C"/>
    <w:rsid w:val="00C70D6D"/>
    <w:rsid w:val="00C719D4"/>
    <w:rsid w:val="00C73204"/>
    <w:rsid w:val="00C73DBC"/>
    <w:rsid w:val="00C80140"/>
    <w:rsid w:val="00C8341B"/>
    <w:rsid w:val="00C861D4"/>
    <w:rsid w:val="00C90120"/>
    <w:rsid w:val="00C92BC9"/>
    <w:rsid w:val="00C94D44"/>
    <w:rsid w:val="00C978B3"/>
    <w:rsid w:val="00C97D4C"/>
    <w:rsid w:val="00CA13D9"/>
    <w:rsid w:val="00CA185C"/>
    <w:rsid w:val="00CA26D7"/>
    <w:rsid w:val="00CA27BD"/>
    <w:rsid w:val="00CA595A"/>
    <w:rsid w:val="00CA5A07"/>
    <w:rsid w:val="00CA7A9F"/>
    <w:rsid w:val="00CB04BB"/>
    <w:rsid w:val="00CB7FC1"/>
    <w:rsid w:val="00CC228E"/>
    <w:rsid w:val="00CC5D2D"/>
    <w:rsid w:val="00CC6A66"/>
    <w:rsid w:val="00CD1D7D"/>
    <w:rsid w:val="00CD4085"/>
    <w:rsid w:val="00CD52C9"/>
    <w:rsid w:val="00CD75D4"/>
    <w:rsid w:val="00CD7BD3"/>
    <w:rsid w:val="00CE38CA"/>
    <w:rsid w:val="00CE5383"/>
    <w:rsid w:val="00CE6D4A"/>
    <w:rsid w:val="00CF3EB5"/>
    <w:rsid w:val="00D05369"/>
    <w:rsid w:val="00D15296"/>
    <w:rsid w:val="00D17CAA"/>
    <w:rsid w:val="00D23617"/>
    <w:rsid w:val="00D2556D"/>
    <w:rsid w:val="00D3070C"/>
    <w:rsid w:val="00D338D4"/>
    <w:rsid w:val="00D4180F"/>
    <w:rsid w:val="00D448B4"/>
    <w:rsid w:val="00D46F3F"/>
    <w:rsid w:val="00D505D7"/>
    <w:rsid w:val="00D50E9D"/>
    <w:rsid w:val="00D525C0"/>
    <w:rsid w:val="00D526A7"/>
    <w:rsid w:val="00D534DD"/>
    <w:rsid w:val="00D66307"/>
    <w:rsid w:val="00D669CC"/>
    <w:rsid w:val="00D7123E"/>
    <w:rsid w:val="00D714A1"/>
    <w:rsid w:val="00D73A06"/>
    <w:rsid w:val="00D754F1"/>
    <w:rsid w:val="00D75A93"/>
    <w:rsid w:val="00D80B87"/>
    <w:rsid w:val="00D94049"/>
    <w:rsid w:val="00D958C7"/>
    <w:rsid w:val="00D95B41"/>
    <w:rsid w:val="00D96445"/>
    <w:rsid w:val="00D96A91"/>
    <w:rsid w:val="00DA4C63"/>
    <w:rsid w:val="00DA4D3C"/>
    <w:rsid w:val="00DB281A"/>
    <w:rsid w:val="00DD0F18"/>
    <w:rsid w:val="00DD2077"/>
    <w:rsid w:val="00DD4AB7"/>
    <w:rsid w:val="00DD736F"/>
    <w:rsid w:val="00DE03A1"/>
    <w:rsid w:val="00DE74E6"/>
    <w:rsid w:val="00DF1613"/>
    <w:rsid w:val="00DF520D"/>
    <w:rsid w:val="00DF63F5"/>
    <w:rsid w:val="00E006DC"/>
    <w:rsid w:val="00E00F74"/>
    <w:rsid w:val="00E010B7"/>
    <w:rsid w:val="00E020FE"/>
    <w:rsid w:val="00E026A6"/>
    <w:rsid w:val="00E03916"/>
    <w:rsid w:val="00E05AFB"/>
    <w:rsid w:val="00E07C64"/>
    <w:rsid w:val="00E20753"/>
    <w:rsid w:val="00E24BB1"/>
    <w:rsid w:val="00E24BD4"/>
    <w:rsid w:val="00E25241"/>
    <w:rsid w:val="00E32CAA"/>
    <w:rsid w:val="00E35BD2"/>
    <w:rsid w:val="00E377E5"/>
    <w:rsid w:val="00E37BD0"/>
    <w:rsid w:val="00E40ACF"/>
    <w:rsid w:val="00E423CA"/>
    <w:rsid w:val="00E4416A"/>
    <w:rsid w:val="00E5492F"/>
    <w:rsid w:val="00E60993"/>
    <w:rsid w:val="00E6202C"/>
    <w:rsid w:val="00E62A72"/>
    <w:rsid w:val="00E66465"/>
    <w:rsid w:val="00E707FB"/>
    <w:rsid w:val="00E804B6"/>
    <w:rsid w:val="00E84245"/>
    <w:rsid w:val="00E853C1"/>
    <w:rsid w:val="00E86414"/>
    <w:rsid w:val="00E96F6A"/>
    <w:rsid w:val="00EA1684"/>
    <w:rsid w:val="00EA201E"/>
    <w:rsid w:val="00EA7068"/>
    <w:rsid w:val="00EB1F1E"/>
    <w:rsid w:val="00EB5075"/>
    <w:rsid w:val="00EB6E48"/>
    <w:rsid w:val="00EC3576"/>
    <w:rsid w:val="00EC6860"/>
    <w:rsid w:val="00ED2F20"/>
    <w:rsid w:val="00ED3098"/>
    <w:rsid w:val="00EE102D"/>
    <w:rsid w:val="00EE1565"/>
    <w:rsid w:val="00EE2B6A"/>
    <w:rsid w:val="00EE2E39"/>
    <w:rsid w:val="00EE37B2"/>
    <w:rsid w:val="00EE4047"/>
    <w:rsid w:val="00EE5C91"/>
    <w:rsid w:val="00EE6CF1"/>
    <w:rsid w:val="00EF2B45"/>
    <w:rsid w:val="00F01159"/>
    <w:rsid w:val="00F031B8"/>
    <w:rsid w:val="00F03436"/>
    <w:rsid w:val="00F079E7"/>
    <w:rsid w:val="00F14E50"/>
    <w:rsid w:val="00F1620B"/>
    <w:rsid w:val="00F1683B"/>
    <w:rsid w:val="00F217AA"/>
    <w:rsid w:val="00F25C1B"/>
    <w:rsid w:val="00F27FD2"/>
    <w:rsid w:val="00F32A55"/>
    <w:rsid w:val="00F335C9"/>
    <w:rsid w:val="00F36253"/>
    <w:rsid w:val="00F45F49"/>
    <w:rsid w:val="00F50D87"/>
    <w:rsid w:val="00F51C57"/>
    <w:rsid w:val="00F55AB9"/>
    <w:rsid w:val="00F56143"/>
    <w:rsid w:val="00F624EE"/>
    <w:rsid w:val="00F7048B"/>
    <w:rsid w:val="00F737E0"/>
    <w:rsid w:val="00F74BB3"/>
    <w:rsid w:val="00F76056"/>
    <w:rsid w:val="00F76585"/>
    <w:rsid w:val="00F81FE3"/>
    <w:rsid w:val="00F86F4C"/>
    <w:rsid w:val="00F93DCB"/>
    <w:rsid w:val="00F93FFF"/>
    <w:rsid w:val="00F943C0"/>
    <w:rsid w:val="00F97335"/>
    <w:rsid w:val="00FA25AC"/>
    <w:rsid w:val="00FA470A"/>
    <w:rsid w:val="00FA573D"/>
    <w:rsid w:val="00FA7D35"/>
    <w:rsid w:val="00FB144D"/>
    <w:rsid w:val="00FB1A66"/>
    <w:rsid w:val="00FB1D21"/>
    <w:rsid w:val="00FB2FDD"/>
    <w:rsid w:val="00FB3308"/>
    <w:rsid w:val="00FB7004"/>
    <w:rsid w:val="00FC0839"/>
    <w:rsid w:val="00FC1FD6"/>
    <w:rsid w:val="00FC41B5"/>
    <w:rsid w:val="00FC4C5B"/>
    <w:rsid w:val="00FD1005"/>
    <w:rsid w:val="00FD3E1A"/>
    <w:rsid w:val="00FD71C4"/>
    <w:rsid w:val="00FD7504"/>
    <w:rsid w:val="00FE1271"/>
    <w:rsid w:val="00FE26AB"/>
    <w:rsid w:val="00FE3874"/>
    <w:rsid w:val="00FF059A"/>
    <w:rsid w:val="00FF1AFB"/>
    <w:rsid w:val="00FF4281"/>
    <w:rsid w:val="00FF5684"/>
    <w:rsid w:val="00FF693C"/>
    <w:rsid w:val="00FF74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19D4"/>
    <w:pPr>
      <w:jc w:val="both"/>
    </w:pPr>
    <w:rPr>
      <w:rFonts w:ascii="Times New Roman" w:eastAsia="平成明朝" w:hAnsi="Times New Roman"/>
      <w:sz w:val="24"/>
      <w:lang w:eastAsia="en-US"/>
    </w:rPr>
  </w:style>
  <w:style w:type="paragraph" w:styleId="Heading1">
    <w:name w:val="heading 1"/>
    <w:aliases w:val="1"/>
    <w:basedOn w:val="Normal"/>
    <w:next w:val="Normal"/>
    <w:qFormat/>
    <w:rsid w:val="00B77507"/>
    <w:pPr>
      <w:keepNext/>
      <w:numPr>
        <w:numId w:val="1"/>
      </w:numPr>
      <w:spacing w:before="240" w:after="60"/>
      <w:jc w:val="left"/>
      <w:outlineLvl w:val="0"/>
    </w:pPr>
    <w:rPr>
      <w:b/>
      <w:sz w:val="36"/>
      <w:u w:val="single"/>
    </w:rPr>
  </w:style>
  <w:style w:type="paragraph" w:styleId="Heading2">
    <w:name w:val="heading 2"/>
    <w:aliases w:val="2,h2,2Level,2Level Car"/>
    <w:basedOn w:val="Normal"/>
    <w:next w:val="Normal"/>
    <w:link w:val="Heading2Char"/>
    <w:qFormat/>
    <w:rsid w:val="007F2FEE"/>
    <w:pPr>
      <w:numPr>
        <w:ilvl w:val="1"/>
        <w:numId w:val="1"/>
      </w:numPr>
      <w:tabs>
        <w:tab w:val="left" w:pos="1440"/>
      </w:tabs>
      <w:spacing w:before="240" w:after="240"/>
      <w:jc w:val="left"/>
      <w:outlineLvl w:val="1"/>
    </w:pPr>
    <w:rPr>
      <w:b/>
      <w:sz w:val="32"/>
      <w:u w:val="single"/>
    </w:rPr>
  </w:style>
  <w:style w:type="paragraph" w:styleId="Heading3">
    <w:name w:val="heading 3"/>
    <w:aliases w:val="3,h3"/>
    <w:basedOn w:val="Normal"/>
    <w:next w:val="Normal"/>
    <w:qFormat/>
    <w:rsid w:val="007F2FEE"/>
    <w:pPr>
      <w:numPr>
        <w:ilvl w:val="2"/>
        <w:numId w:val="1"/>
      </w:numPr>
      <w:tabs>
        <w:tab w:val="left" w:pos="1440"/>
      </w:tabs>
      <w:spacing w:after="240"/>
      <w:jc w:val="left"/>
      <w:outlineLvl w:val="2"/>
    </w:pPr>
    <w:rPr>
      <w:b/>
      <w:iCs/>
      <w:sz w:val="28"/>
      <w:u w:val="single"/>
    </w:rPr>
  </w:style>
  <w:style w:type="paragraph" w:styleId="Heading4">
    <w:name w:val="heading 4"/>
    <w:aliases w:val="4,h4"/>
    <w:basedOn w:val="Normal"/>
    <w:next w:val="Normal"/>
    <w:qFormat/>
    <w:rsid w:val="007F2FEE"/>
    <w:pPr>
      <w:numPr>
        <w:ilvl w:val="3"/>
        <w:numId w:val="1"/>
      </w:numPr>
      <w:tabs>
        <w:tab w:val="left" w:pos="1440"/>
      </w:tabs>
      <w:spacing w:after="240"/>
      <w:jc w:val="left"/>
      <w:outlineLvl w:val="3"/>
    </w:pPr>
    <w:rPr>
      <w:b/>
      <w:bCs/>
    </w:rPr>
  </w:style>
  <w:style w:type="paragraph" w:styleId="Heading5">
    <w:name w:val="heading 5"/>
    <w:aliases w:val="5"/>
    <w:basedOn w:val="Normal"/>
    <w:next w:val="Normal"/>
    <w:qFormat/>
    <w:rsid w:val="007F2FEE"/>
    <w:pPr>
      <w:numPr>
        <w:ilvl w:val="4"/>
        <w:numId w:val="1"/>
      </w:numPr>
      <w:spacing w:after="240"/>
      <w:jc w:val="left"/>
      <w:outlineLvl w:val="4"/>
    </w:pPr>
  </w:style>
  <w:style w:type="paragraph" w:styleId="Heading6">
    <w:name w:val="heading 6"/>
    <w:basedOn w:val="Normal"/>
    <w:next w:val="Normal"/>
    <w:qFormat/>
    <w:pPr>
      <w:keepNext/>
      <w:numPr>
        <w:ilvl w:val="5"/>
        <w:numId w:val="1"/>
      </w:numPr>
      <w:jc w:val="center"/>
      <w:outlineLvl w:val="5"/>
    </w:pPr>
    <w:rPr>
      <w:b/>
      <w:lang w:val="en-US"/>
    </w:rPr>
  </w:style>
  <w:style w:type="paragraph" w:styleId="Heading7">
    <w:name w:val="heading 7"/>
    <w:basedOn w:val="Normal"/>
    <w:next w:val="Normal"/>
    <w:qFormat/>
    <w:pPr>
      <w:numPr>
        <w:ilvl w:val="6"/>
        <w:numId w:val="1"/>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pPr>
      <w:numPr>
        <w:ilvl w:val="7"/>
        <w:numId w:val="1"/>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pPr>
      <w:numPr>
        <w:ilvl w:val="8"/>
        <w:numId w:val="1"/>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link w:val="FooterChar"/>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A26B63"/>
    <w:pPr>
      <w:spacing w:before="120"/>
      <w:jc w:val="left"/>
    </w:pPr>
    <w:rPr>
      <w:b/>
      <w:bCs/>
      <w:iCs/>
      <w:szCs w:val="28"/>
    </w:rPr>
  </w:style>
  <w:style w:type="paragraph" w:styleId="TOC2">
    <w:name w:val="toc 2"/>
    <w:basedOn w:val="Normal"/>
    <w:next w:val="Normal"/>
    <w:autoRedefine/>
    <w:uiPriority w:val="39"/>
    <w:rsid w:val="000D7283"/>
    <w:pPr>
      <w:tabs>
        <w:tab w:val="left" w:pos="960"/>
        <w:tab w:val="right" w:leader="dot" w:pos="9182"/>
      </w:tabs>
      <w:spacing w:before="60"/>
      <w:ind w:left="238"/>
      <w:jc w:val="left"/>
    </w:pPr>
    <w:rPr>
      <w:b/>
      <w:bCs/>
      <w:szCs w:val="26"/>
    </w:rPr>
  </w:style>
  <w:style w:type="paragraph" w:styleId="TOC3">
    <w:name w:val="toc 3"/>
    <w:basedOn w:val="Normal"/>
    <w:next w:val="Normal"/>
    <w:autoRedefine/>
    <w:uiPriority w:val="39"/>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3"/>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4"/>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TOCTitle">
    <w:name w:val="TOC Title"/>
    <w:basedOn w:val="Normal"/>
    <w:rsid w:val="00AA614A"/>
    <w:pPr>
      <w:spacing w:after="120"/>
      <w:jc w:val="center"/>
      <w:outlineLvl w:val="8"/>
    </w:pPr>
    <w:rPr>
      <w:rFonts w:eastAsia="Times"/>
      <w:b/>
    </w:rPr>
  </w:style>
  <w:style w:type="paragraph" w:customStyle="1" w:styleId="Tiret1">
    <w:name w:val="Tiret1"/>
    <w:basedOn w:val="Normal"/>
    <w:rsid w:val="00A026FA"/>
    <w:pPr>
      <w:ind w:left="900" w:hanging="180"/>
      <w:jc w:val="left"/>
    </w:pPr>
    <w:rPr>
      <w:rFonts w:eastAsia="Times New Roman"/>
      <w:lang w:eastAsia="en-GB"/>
    </w:rPr>
  </w:style>
  <w:style w:type="paragraph" w:customStyle="1" w:styleId="Heading2DCIF">
    <w:name w:val="Heading 2 DCIF"/>
    <w:basedOn w:val="Heading2"/>
    <w:rsid w:val="009F6E9D"/>
    <w:rPr>
      <w:bCs/>
      <w:sz w:val="28"/>
      <w:u w:val="none"/>
    </w:rPr>
  </w:style>
  <w:style w:type="table" w:styleId="TableGrid">
    <w:name w:val="Table Grid"/>
    <w:basedOn w:val="TableNormal"/>
    <w:rsid w:val="00E40AC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aliases w:val="2 Char,h2 Char,2Level Char,2Level Car Char"/>
    <w:link w:val="Heading2"/>
    <w:rsid w:val="009F6E9D"/>
    <w:rPr>
      <w:rFonts w:ascii="Times New Roman" w:eastAsia="平成明朝" w:hAnsi="Times New Roman"/>
      <w:b/>
      <w:sz w:val="32"/>
      <w:u w:val="single"/>
      <w:lang w:eastAsia="en-US"/>
    </w:rPr>
  </w:style>
  <w:style w:type="paragraph" w:styleId="BalloonText">
    <w:name w:val="Balloon Text"/>
    <w:basedOn w:val="Normal"/>
    <w:semiHidden/>
    <w:rsid w:val="00A0457E"/>
    <w:rPr>
      <w:rFonts w:ascii="Tahoma" w:hAnsi="Tahoma" w:cs="Tahoma"/>
      <w:sz w:val="16"/>
      <w:szCs w:val="16"/>
    </w:rPr>
  </w:style>
  <w:style w:type="paragraph" w:customStyle="1" w:styleId="StyleLatinArial11ptLeft">
    <w:name w:val="Style (Latin) Arial 11 pt Left"/>
    <w:basedOn w:val="Normal"/>
    <w:rsid w:val="00362A6F"/>
    <w:pPr>
      <w:numPr>
        <w:numId w:val="6"/>
      </w:numPr>
    </w:pPr>
  </w:style>
  <w:style w:type="paragraph" w:styleId="CommentSubject">
    <w:name w:val="annotation subject"/>
    <w:basedOn w:val="CommentText"/>
    <w:next w:val="CommentText"/>
    <w:semiHidden/>
    <w:rsid w:val="00FC4C5B"/>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character" w:customStyle="1" w:styleId="FooterChar">
    <w:name w:val="Footer Char"/>
    <w:link w:val="Footer"/>
    <w:rsid w:val="001D6830"/>
    <w:rPr>
      <w:rFonts w:ascii="Times New Roman" w:eastAsia="平成明朝" w:hAnsi="Times New Roman"/>
      <w:sz w:val="24"/>
      <w:lang w:eastAsia="en-US"/>
    </w:rPr>
  </w:style>
  <w:style w:type="character" w:customStyle="1" w:styleId="discreet">
    <w:name w:val="discreet"/>
    <w:rsid w:val="00EE10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19D4"/>
    <w:pPr>
      <w:jc w:val="both"/>
    </w:pPr>
    <w:rPr>
      <w:rFonts w:ascii="Times New Roman" w:eastAsia="平成明朝" w:hAnsi="Times New Roman"/>
      <w:sz w:val="24"/>
      <w:lang w:eastAsia="en-US"/>
    </w:rPr>
  </w:style>
  <w:style w:type="paragraph" w:styleId="Heading1">
    <w:name w:val="heading 1"/>
    <w:aliases w:val="1"/>
    <w:basedOn w:val="Normal"/>
    <w:next w:val="Normal"/>
    <w:qFormat/>
    <w:rsid w:val="00B77507"/>
    <w:pPr>
      <w:keepNext/>
      <w:numPr>
        <w:numId w:val="1"/>
      </w:numPr>
      <w:spacing w:before="240" w:after="60"/>
      <w:jc w:val="left"/>
      <w:outlineLvl w:val="0"/>
    </w:pPr>
    <w:rPr>
      <w:b/>
      <w:sz w:val="36"/>
      <w:u w:val="single"/>
    </w:rPr>
  </w:style>
  <w:style w:type="paragraph" w:styleId="Heading2">
    <w:name w:val="heading 2"/>
    <w:aliases w:val="2,h2,2Level,2Level Car"/>
    <w:basedOn w:val="Normal"/>
    <w:next w:val="Normal"/>
    <w:link w:val="Heading2Char"/>
    <w:qFormat/>
    <w:rsid w:val="007F2FEE"/>
    <w:pPr>
      <w:numPr>
        <w:ilvl w:val="1"/>
        <w:numId w:val="1"/>
      </w:numPr>
      <w:tabs>
        <w:tab w:val="left" w:pos="1440"/>
      </w:tabs>
      <w:spacing w:before="240" w:after="240"/>
      <w:jc w:val="left"/>
      <w:outlineLvl w:val="1"/>
    </w:pPr>
    <w:rPr>
      <w:b/>
      <w:sz w:val="32"/>
      <w:u w:val="single"/>
    </w:rPr>
  </w:style>
  <w:style w:type="paragraph" w:styleId="Heading3">
    <w:name w:val="heading 3"/>
    <w:aliases w:val="3,h3"/>
    <w:basedOn w:val="Normal"/>
    <w:next w:val="Normal"/>
    <w:qFormat/>
    <w:rsid w:val="007F2FEE"/>
    <w:pPr>
      <w:numPr>
        <w:ilvl w:val="2"/>
        <w:numId w:val="1"/>
      </w:numPr>
      <w:tabs>
        <w:tab w:val="left" w:pos="1440"/>
      </w:tabs>
      <w:spacing w:after="240"/>
      <w:jc w:val="left"/>
      <w:outlineLvl w:val="2"/>
    </w:pPr>
    <w:rPr>
      <w:b/>
      <w:iCs/>
      <w:sz w:val="28"/>
      <w:u w:val="single"/>
    </w:rPr>
  </w:style>
  <w:style w:type="paragraph" w:styleId="Heading4">
    <w:name w:val="heading 4"/>
    <w:aliases w:val="4,h4"/>
    <w:basedOn w:val="Normal"/>
    <w:next w:val="Normal"/>
    <w:qFormat/>
    <w:rsid w:val="007F2FEE"/>
    <w:pPr>
      <w:numPr>
        <w:ilvl w:val="3"/>
        <w:numId w:val="1"/>
      </w:numPr>
      <w:tabs>
        <w:tab w:val="left" w:pos="1440"/>
      </w:tabs>
      <w:spacing w:after="240"/>
      <w:jc w:val="left"/>
      <w:outlineLvl w:val="3"/>
    </w:pPr>
    <w:rPr>
      <w:b/>
      <w:bCs/>
    </w:rPr>
  </w:style>
  <w:style w:type="paragraph" w:styleId="Heading5">
    <w:name w:val="heading 5"/>
    <w:aliases w:val="5"/>
    <w:basedOn w:val="Normal"/>
    <w:next w:val="Normal"/>
    <w:qFormat/>
    <w:rsid w:val="007F2FEE"/>
    <w:pPr>
      <w:numPr>
        <w:ilvl w:val="4"/>
        <w:numId w:val="1"/>
      </w:numPr>
      <w:spacing w:after="240"/>
      <w:jc w:val="left"/>
      <w:outlineLvl w:val="4"/>
    </w:pPr>
  </w:style>
  <w:style w:type="paragraph" w:styleId="Heading6">
    <w:name w:val="heading 6"/>
    <w:basedOn w:val="Normal"/>
    <w:next w:val="Normal"/>
    <w:qFormat/>
    <w:pPr>
      <w:keepNext/>
      <w:numPr>
        <w:ilvl w:val="5"/>
        <w:numId w:val="1"/>
      </w:numPr>
      <w:jc w:val="center"/>
      <w:outlineLvl w:val="5"/>
    </w:pPr>
    <w:rPr>
      <w:b/>
      <w:lang w:val="en-US"/>
    </w:rPr>
  </w:style>
  <w:style w:type="paragraph" w:styleId="Heading7">
    <w:name w:val="heading 7"/>
    <w:basedOn w:val="Normal"/>
    <w:next w:val="Normal"/>
    <w:qFormat/>
    <w:pPr>
      <w:numPr>
        <w:ilvl w:val="6"/>
        <w:numId w:val="1"/>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pPr>
      <w:numPr>
        <w:ilvl w:val="7"/>
        <w:numId w:val="1"/>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pPr>
      <w:numPr>
        <w:ilvl w:val="8"/>
        <w:numId w:val="1"/>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link w:val="FooterChar"/>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A26B63"/>
    <w:pPr>
      <w:spacing w:before="120"/>
      <w:jc w:val="left"/>
    </w:pPr>
    <w:rPr>
      <w:b/>
      <w:bCs/>
      <w:iCs/>
      <w:szCs w:val="28"/>
    </w:rPr>
  </w:style>
  <w:style w:type="paragraph" w:styleId="TOC2">
    <w:name w:val="toc 2"/>
    <w:basedOn w:val="Normal"/>
    <w:next w:val="Normal"/>
    <w:autoRedefine/>
    <w:uiPriority w:val="39"/>
    <w:rsid w:val="000D7283"/>
    <w:pPr>
      <w:tabs>
        <w:tab w:val="left" w:pos="960"/>
        <w:tab w:val="right" w:leader="dot" w:pos="9182"/>
      </w:tabs>
      <w:spacing w:before="60"/>
      <w:ind w:left="238"/>
      <w:jc w:val="left"/>
    </w:pPr>
    <w:rPr>
      <w:b/>
      <w:bCs/>
      <w:szCs w:val="26"/>
    </w:rPr>
  </w:style>
  <w:style w:type="paragraph" w:styleId="TOC3">
    <w:name w:val="toc 3"/>
    <w:basedOn w:val="Normal"/>
    <w:next w:val="Normal"/>
    <w:autoRedefine/>
    <w:uiPriority w:val="39"/>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3"/>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4"/>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TOCTitle">
    <w:name w:val="TOC Title"/>
    <w:basedOn w:val="Normal"/>
    <w:rsid w:val="00AA614A"/>
    <w:pPr>
      <w:spacing w:after="120"/>
      <w:jc w:val="center"/>
      <w:outlineLvl w:val="8"/>
    </w:pPr>
    <w:rPr>
      <w:rFonts w:eastAsia="Times"/>
      <w:b/>
    </w:rPr>
  </w:style>
  <w:style w:type="paragraph" w:customStyle="1" w:styleId="Tiret1">
    <w:name w:val="Tiret1"/>
    <w:basedOn w:val="Normal"/>
    <w:rsid w:val="00A026FA"/>
    <w:pPr>
      <w:ind w:left="900" w:hanging="180"/>
      <w:jc w:val="left"/>
    </w:pPr>
    <w:rPr>
      <w:rFonts w:eastAsia="Times New Roman"/>
      <w:lang w:eastAsia="en-GB"/>
    </w:rPr>
  </w:style>
  <w:style w:type="paragraph" w:customStyle="1" w:styleId="Heading2DCIF">
    <w:name w:val="Heading 2 DCIF"/>
    <w:basedOn w:val="Heading2"/>
    <w:rsid w:val="009F6E9D"/>
    <w:rPr>
      <w:bCs/>
      <w:sz w:val="28"/>
      <w:u w:val="none"/>
    </w:rPr>
  </w:style>
  <w:style w:type="table" w:styleId="TableGrid">
    <w:name w:val="Table Grid"/>
    <w:basedOn w:val="TableNormal"/>
    <w:rsid w:val="00E40AC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aliases w:val="2 Char,h2 Char,2Level Char,2Level Car Char"/>
    <w:link w:val="Heading2"/>
    <w:rsid w:val="009F6E9D"/>
    <w:rPr>
      <w:rFonts w:ascii="Times New Roman" w:eastAsia="平成明朝" w:hAnsi="Times New Roman"/>
      <w:b/>
      <w:sz w:val="32"/>
      <w:u w:val="single"/>
      <w:lang w:eastAsia="en-US"/>
    </w:rPr>
  </w:style>
  <w:style w:type="paragraph" w:styleId="BalloonText">
    <w:name w:val="Balloon Text"/>
    <w:basedOn w:val="Normal"/>
    <w:semiHidden/>
    <w:rsid w:val="00A0457E"/>
    <w:rPr>
      <w:rFonts w:ascii="Tahoma" w:hAnsi="Tahoma" w:cs="Tahoma"/>
      <w:sz w:val="16"/>
      <w:szCs w:val="16"/>
    </w:rPr>
  </w:style>
  <w:style w:type="paragraph" w:customStyle="1" w:styleId="StyleLatinArial11ptLeft">
    <w:name w:val="Style (Latin) Arial 11 pt Left"/>
    <w:basedOn w:val="Normal"/>
    <w:rsid w:val="00362A6F"/>
    <w:pPr>
      <w:numPr>
        <w:numId w:val="6"/>
      </w:numPr>
    </w:pPr>
  </w:style>
  <w:style w:type="paragraph" w:styleId="CommentSubject">
    <w:name w:val="annotation subject"/>
    <w:basedOn w:val="CommentText"/>
    <w:next w:val="CommentText"/>
    <w:semiHidden/>
    <w:rsid w:val="00FC4C5B"/>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character" w:customStyle="1" w:styleId="FooterChar">
    <w:name w:val="Footer Char"/>
    <w:link w:val="Footer"/>
    <w:rsid w:val="001D6830"/>
    <w:rPr>
      <w:rFonts w:ascii="Times New Roman" w:eastAsia="平成明朝" w:hAnsi="Times New Roman"/>
      <w:sz w:val="24"/>
      <w:lang w:eastAsia="en-US"/>
    </w:rPr>
  </w:style>
  <w:style w:type="character" w:customStyle="1" w:styleId="discreet">
    <w:name w:val="discreet"/>
    <w:rsid w:val="00EE1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876640">
      <w:bodyDiv w:val="1"/>
      <w:marLeft w:val="0"/>
      <w:marRight w:val="0"/>
      <w:marTop w:val="0"/>
      <w:marBottom w:val="0"/>
      <w:divBdr>
        <w:top w:val="none" w:sz="0" w:space="0" w:color="auto"/>
        <w:left w:val="none" w:sz="0" w:space="0" w:color="auto"/>
        <w:bottom w:val="none" w:sz="0" w:space="0" w:color="auto"/>
        <w:right w:val="none" w:sz="0" w:space="0" w:color="auto"/>
      </w:divBdr>
      <w:divsChild>
        <w:div w:id="1548031682">
          <w:marLeft w:val="144"/>
          <w:marRight w:val="0"/>
          <w:marTop w:val="0"/>
          <w:marBottom w:val="0"/>
          <w:divBdr>
            <w:top w:val="none" w:sz="0" w:space="0" w:color="auto"/>
            <w:left w:val="none" w:sz="0" w:space="0" w:color="auto"/>
            <w:bottom w:val="none" w:sz="0" w:space="0" w:color="auto"/>
            <w:right w:val="none" w:sz="0" w:space="0" w:color="auto"/>
          </w:divBdr>
        </w:div>
      </w:divsChild>
    </w:div>
    <w:div w:id="756099254">
      <w:bodyDiv w:val="1"/>
      <w:marLeft w:val="0"/>
      <w:marRight w:val="0"/>
      <w:marTop w:val="0"/>
      <w:marBottom w:val="0"/>
      <w:divBdr>
        <w:top w:val="none" w:sz="0" w:space="0" w:color="auto"/>
        <w:left w:val="none" w:sz="0" w:space="0" w:color="auto"/>
        <w:bottom w:val="none" w:sz="0" w:space="0" w:color="auto"/>
        <w:right w:val="none" w:sz="0" w:space="0" w:color="auto"/>
      </w:divBdr>
    </w:div>
    <w:div w:id="1805854661">
      <w:bodyDiv w:val="1"/>
      <w:marLeft w:val="0"/>
      <w:marRight w:val="0"/>
      <w:marTop w:val="0"/>
      <w:marBottom w:val="0"/>
      <w:divBdr>
        <w:top w:val="none" w:sz="0" w:space="0" w:color="auto"/>
        <w:left w:val="none" w:sz="0" w:space="0" w:color="auto"/>
        <w:bottom w:val="none" w:sz="0" w:space="0" w:color="auto"/>
        <w:right w:val="none" w:sz="0" w:space="0" w:color="auto"/>
      </w:divBdr>
      <w:divsChild>
        <w:div w:id="243732407">
          <w:marLeft w:val="14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user.iter.org/?uid=45N2WS&amp;version=v4.0" TargetMode="External"/><Relationship Id="rId18" Type="http://schemas.openxmlformats.org/officeDocument/2006/relationships/hyperlink" Target="https://user.iter.org/?uid=249WLQ" TargetMode="External"/><Relationship Id="rId26" Type="http://schemas.openxmlformats.org/officeDocument/2006/relationships/hyperlink" Target="https://user.iter.org/?uid=342DV4" TargetMode="External"/><Relationship Id="rId39" Type="http://schemas.openxmlformats.org/officeDocument/2006/relationships/hyperlink" Target="https://user.iter.org/?uid=34VB64&amp;version=v1.0" TargetMode="External"/><Relationship Id="rId21" Type="http://schemas.openxmlformats.org/officeDocument/2006/relationships/hyperlink" Target="https://user.iter.org/?uid=2DWU2M&amp;version=v1.7" TargetMode="External"/><Relationship Id="rId34" Type="http://schemas.openxmlformats.org/officeDocument/2006/relationships/hyperlink" Target="https://user.iter.org/?uid=29FSLN" TargetMode="External"/><Relationship Id="rId42" Type="http://schemas.openxmlformats.org/officeDocument/2006/relationships/hyperlink" Target="https://user.iter.org/?uid=25MAL5" TargetMode="External"/><Relationship Id="rId47" Type="http://schemas.openxmlformats.org/officeDocument/2006/relationships/header" Target="header2.xml"/><Relationship Id="rId50" Type="http://schemas.openxmlformats.org/officeDocument/2006/relationships/hyperlink" Target="https://user.iter.org/?uid=34VB64" TargetMode="External"/><Relationship Id="rId55" Type="http://schemas.openxmlformats.org/officeDocument/2006/relationships/hyperlink" Target="https://user.iter.org/?uid=24N3GT" TargetMode="External"/><Relationship Id="rId7" Type="http://schemas.openxmlformats.org/officeDocument/2006/relationships/footnotes" Target="footnotes.xml"/><Relationship Id="rId12" Type="http://schemas.openxmlformats.org/officeDocument/2006/relationships/hyperlink" Target="https://user.iter.org/?uid=42THDD&amp;version=v1.0" TargetMode="External"/><Relationship Id="rId17" Type="http://schemas.openxmlformats.org/officeDocument/2006/relationships/hyperlink" Target="https://user.iter.org/?uid=3QFDA9" TargetMode="External"/><Relationship Id="rId25" Type="http://schemas.openxmlformats.org/officeDocument/2006/relationships/hyperlink" Target="https://user.iter.org/?uid=3M36fp" TargetMode="External"/><Relationship Id="rId33" Type="http://schemas.openxmlformats.org/officeDocument/2006/relationships/hyperlink" Target="https://user.iter.org/?uid=2Y78NL" TargetMode="External"/><Relationship Id="rId38" Type="http://schemas.openxmlformats.org/officeDocument/2006/relationships/hyperlink" Target="https://user.iter.org/?uid=249WQN" TargetMode="External"/><Relationship Id="rId46" Type="http://schemas.openxmlformats.org/officeDocument/2006/relationships/footer" Target="footer1.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ser.iter.org/?uid=249WV4" TargetMode="External"/><Relationship Id="rId20" Type="http://schemas.openxmlformats.org/officeDocument/2006/relationships/hyperlink" Target="https://user.iter.org/?uid=3VY6HV" TargetMode="External"/><Relationship Id="rId29" Type="http://schemas.openxmlformats.org/officeDocument/2006/relationships/hyperlink" Target="https://user.iter.org/?uid=3TQGM4&amp;version=v1.1" TargetMode="External"/><Relationship Id="rId41" Type="http://schemas.openxmlformats.org/officeDocument/2006/relationships/hyperlink" Target="https://user.iter.org/?uid=34VB64&amp;version=v1.0" TargetMode="External"/><Relationship Id="rId54" Type="http://schemas.openxmlformats.org/officeDocument/2006/relationships/hyperlink" Target="https://user.iter.org/?uid=24N3G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ser.iter.org/?uid=42T878&amp;version=v1.0" TargetMode="External"/><Relationship Id="rId24" Type="http://schemas.openxmlformats.org/officeDocument/2006/relationships/hyperlink" Target="https://user.iter.org/?uid=342GSU&amp;version=v1.0" TargetMode="External"/><Relationship Id="rId32" Type="http://schemas.openxmlformats.org/officeDocument/2006/relationships/hyperlink" Target="https://user.iter.org/?uid=283AMM" TargetMode="External"/><Relationship Id="rId37" Type="http://schemas.openxmlformats.org/officeDocument/2006/relationships/hyperlink" Target="https://user.iter.org/?uid=2W547R" TargetMode="External"/><Relationship Id="rId40" Type="http://schemas.openxmlformats.org/officeDocument/2006/relationships/hyperlink" Target="https://user.iter.org/?uid=249WQN" TargetMode="External"/><Relationship Id="rId45" Type="http://schemas.openxmlformats.org/officeDocument/2006/relationships/header" Target="header1.xml"/><Relationship Id="rId53" Type="http://schemas.openxmlformats.org/officeDocument/2006/relationships/header" Target="header4.xml"/><Relationship Id="rId58"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1.jpg"/><Relationship Id="rId23" Type="http://schemas.openxmlformats.org/officeDocument/2006/relationships/hyperlink" Target="https://user.iter.org/?uid=28LVHH&amp;version=v1.7" TargetMode="External"/><Relationship Id="rId28" Type="http://schemas.openxmlformats.org/officeDocument/2006/relationships/hyperlink" Target="https://user.iter.org/?uid=2N2YX2" TargetMode="External"/><Relationship Id="rId36" Type="http://schemas.openxmlformats.org/officeDocument/2006/relationships/hyperlink" Target="https://user.iter.org/?uid=2Y78NL" TargetMode="External"/><Relationship Id="rId49" Type="http://schemas.openxmlformats.org/officeDocument/2006/relationships/hyperlink" Target="https://user.iter.org/?uid=34VB64" TargetMode="External"/><Relationship Id="rId57" Type="http://schemas.openxmlformats.org/officeDocument/2006/relationships/header" Target="header5.xml"/><Relationship Id="rId10" Type="http://schemas.openxmlformats.org/officeDocument/2006/relationships/hyperlink" Target="https://user.iter.org/?uid=24P2F6&amp;version=v1.7" TargetMode="External"/><Relationship Id="rId19" Type="http://schemas.openxmlformats.org/officeDocument/2006/relationships/hyperlink" Target="https://user.iter.org/?uid=249WUL" TargetMode="External"/><Relationship Id="rId31" Type="http://schemas.openxmlformats.org/officeDocument/2006/relationships/hyperlink" Target="https://user.iter.org/?uid=27YG5M" TargetMode="External"/><Relationship Id="rId44" Type="http://schemas.openxmlformats.org/officeDocument/2006/relationships/hyperlink" Target="https://user.iter.org/?uid=2832CF&amp;version=v1.12" TargetMode="External"/><Relationship Id="rId52" Type="http://schemas.openxmlformats.org/officeDocument/2006/relationships/footer" Target="footer3.xm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user.iter.org/?uid=2F6FTX&amp;version=v1.1" TargetMode="External"/><Relationship Id="rId14" Type="http://schemas.openxmlformats.org/officeDocument/2006/relationships/hyperlink" Target="https://user.iter.org/?uid=2WS83V&amp;version=v1.0" TargetMode="External"/><Relationship Id="rId22" Type="http://schemas.openxmlformats.org/officeDocument/2006/relationships/hyperlink" Target="https://user.iter.org/?uid=2E3UCH&amp;version=v1.5" TargetMode="External"/><Relationship Id="rId27" Type="http://schemas.openxmlformats.org/officeDocument/2006/relationships/hyperlink" Target="https://user.iter.org/?uid=35CY6V" TargetMode="External"/><Relationship Id="rId30" Type="http://schemas.openxmlformats.org/officeDocument/2006/relationships/hyperlink" Target="https://user.iter.org/?uid=2DW78H" TargetMode="External"/><Relationship Id="rId35" Type="http://schemas.openxmlformats.org/officeDocument/2006/relationships/hyperlink" Target="https://user.iter.org/?uid=2EWCHG" TargetMode="External"/><Relationship Id="rId43" Type="http://schemas.openxmlformats.org/officeDocument/2006/relationships/hyperlink" Target="https://user.iter.org/?uid=4B4RC2" TargetMode="External"/><Relationship Id="rId48" Type="http://schemas.openxmlformats.org/officeDocument/2006/relationships/footer" Target="footer2.xml"/><Relationship Id="rId56" Type="http://schemas.openxmlformats.org/officeDocument/2006/relationships/hyperlink" Target="https://user.iter.org/?uid=2MU6W5" TargetMode="External"/><Relationship Id="rId8" Type="http://schemas.openxmlformats.org/officeDocument/2006/relationships/endnotes" Target="endnotes.xml"/><Relationship Id="rId51" Type="http://schemas.openxmlformats.org/officeDocument/2006/relationships/header" Target="header3.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hyperlink" Target="https://user.iter.org/?uid=2ENA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43AA0-0A75-4A36-93FC-3434423DD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22</Pages>
  <Words>6594</Words>
  <Characters>37807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Design Collaboration Implementation Form</vt:lpstr>
    </vt:vector>
  </TitlesOfParts>
  <Company>Microsoft</Company>
  <LinksUpToDate>false</LinksUpToDate>
  <CharactersWithSpaces>44313</CharactersWithSpaces>
  <SharedDoc>false</SharedDoc>
  <HLinks>
    <vt:vector size="438" baseType="variant">
      <vt:variant>
        <vt:i4>5111872</vt:i4>
      </vt:variant>
      <vt:variant>
        <vt:i4>327</vt:i4>
      </vt:variant>
      <vt:variant>
        <vt:i4>0</vt:i4>
      </vt:variant>
      <vt:variant>
        <vt:i4>5</vt:i4>
      </vt:variant>
      <vt:variant>
        <vt:lpwstr>https://user.iter.org/?uid=2MU6W5</vt:lpwstr>
      </vt:variant>
      <vt:variant>
        <vt:lpwstr/>
      </vt:variant>
      <vt:variant>
        <vt:i4>4522012</vt:i4>
      </vt:variant>
      <vt:variant>
        <vt:i4>320</vt:i4>
      </vt:variant>
      <vt:variant>
        <vt:i4>0</vt:i4>
      </vt:variant>
      <vt:variant>
        <vt:i4>5</vt:i4>
      </vt:variant>
      <vt:variant>
        <vt:lpwstr>https://user.iter.org/?uid=24N3GT</vt:lpwstr>
      </vt:variant>
      <vt:variant>
        <vt:lpwstr/>
      </vt:variant>
      <vt:variant>
        <vt:i4>4522012</vt:i4>
      </vt:variant>
      <vt:variant>
        <vt:i4>318</vt:i4>
      </vt:variant>
      <vt:variant>
        <vt:i4>0</vt:i4>
      </vt:variant>
      <vt:variant>
        <vt:i4>5</vt:i4>
      </vt:variant>
      <vt:variant>
        <vt:lpwstr>https://user.iter.org/?uid=24N3GT</vt:lpwstr>
      </vt:variant>
      <vt:variant>
        <vt:lpwstr/>
      </vt:variant>
      <vt:variant>
        <vt:i4>852045</vt:i4>
      </vt:variant>
      <vt:variant>
        <vt:i4>306</vt:i4>
      </vt:variant>
      <vt:variant>
        <vt:i4>0</vt:i4>
      </vt:variant>
      <vt:variant>
        <vt:i4>5</vt:i4>
      </vt:variant>
      <vt:variant>
        <vt:lpwstr>https://user.iter.org/?uid=34VB64</vt:lpwstr>
      </vt:variant>
      <vt:variant>
        <vt:lpwstr/>
      </vt:variant>
      <vt:variant>
        <vt:i4>852045</vt:i4>
      </vt:variant>
      <vt:variant>
        <vt:i4>303</vt:i4>
      </vt:variant>
      <vt:variant>
        <vt:i4>0</vt:i4>
      </vt:variant>
      <vt:variant>
        <vt:i4>5</vt:i4>
      </vt:variant>
      <vt:variant>
        <vt:lpwstr>https://user.iter.org/?uid=34VB64</vt:lpwstr>
      </vt:variant>
      <vt:variant>
        <vt:lpwstr/>
      </vt:variant>
      <vt:variant>
        <vt:i4>8257580</vt:i4>
      </vt:variant>
      <vt:variant>
        <vt:i4>300</vt:i4>
      </vt:variant>
      <vt:variant>
        <vt:i4>0</vt:i4>
      </vt:variant>
      <vt:variant>
        <vt:i4>5</vt:i4>
      </vt:variant>
      <vt:variant>
        <vt:lpwstr>https://user.iter.org/?uid=2832CF&amp;version=v1.12</vt:lpwstr>
      </vt:variant>
      <vt:variant>
        <vt:lpwstr/>
      </vt:variant>
      <vt:variant>
        <vt:i4>1900555</vt:i4>
      </vt:variant>
      <vt:variant>
        <vt:i4>297</vt:i4>
      </vt:variant>
      <vt:variant>
        <vt:i4>0</vt:i4>
      </vt:variant>
      <vt:variant>
        <vt:i4>5</vt:i4>
      </vt:variant>
      <vt:variant>
        <vt:lpwstr>https://user.iter.org/?uid=4B4RC2</vt:lpwstr>
      </vt:variant>
      <vt:variant>
        <vt:lpwstr/>
      </vt:variant>
      <vt:variant>
        <vt:i4>5046351</vt:i4>
      </vt:variant>
      <vt:variant>
        <vt:i4>294</vt:i4>
      </vt:variant>
      <vt:variant>
        <vt:i4>0</vt:i4>
      </vt:variant>
      <vt:variant>
        <vt:i4>5</vt:i4>
      </vt:variant>
      <vt:variant>
        <vt:lpwstr>https://user.iter.org/?uid=25MAL5</vt:lpwstr>
      </vt:variant>
      <vt:variant>
        <vt:lpwstr/>
      </vt:variant>
      <vt:variant>
        <vt:i4>7208994</vt:i4>
      </vt:variant>
      <vt:variant>
        <vt:i4>291</vt:i4>
      </vt:variant>
      <vt:variant>
        <vt:i4>0</vt:i4>
      </vt:variant>
      <vt:variant>
        <vt:i4>5</vt:i4>
      </vt:variant>
      <vt:variant>
        <vt:lpwstr>https://user.iter.org/?uid=34VB64&amp;version=v1.0</vt:lpwstr>
      </vt:variant>
      <vt:variant>
        <vt:lpwstr/>
      </vt:variant>
      <vt:variant>
        <vt:i4>262232</vt:i4>
      </vt:variant>
      <vt:variant>
        <vt:i4>288</vt:i4>
      </vt:variant>
      <vt:variant>
        <vt:i4>0</vt:i4>
      </vt:variant>
      <vt:variant>
        <vt:i4>5</vt:i4>
      </vt:variant>
      <vt:variant>
        <vt:lpwstr>https://user.iter.org/?uid=249WQN</vt:lpwstr>
      </vt:variant>
      <vt:variant>
        <vt:lpwstr/>
      </vt:variant>
      <vt:variant>
        <vt:i4>7208994</vt:i4>
      </vt:variant>
      <vt:variant>
        <vt:i4>285</vt:i4>
      </vt:variant>
      <vt:variant>
        <vt:i4>0</vt:i4>
      </vt:variant>
      <vt:variant>
        <vt:i4>5</vt:i4>
      </vt:variant>
      <vt:variant>
        <vt:lpwstr>https://user.iter.org/?uid=34VB64&amp;version=v1.0</vt:lpwstr>
      </vt:variant>
      <vt:variant>
        <vt:lpwstr/>
      </vt:variant>
      <vt:variant>
        <vt:i4>262232</vt:i4>
      </vt:variant>
      <vt:variant>
        <vt:i4>282</vt:i4>
      </vt:variant>
      <vt:variant>
        <vt:i4>0</vt:i4>
      </vt:variant>
      <vt:variant>
        <vt:i4>5</vt:i4>
      </vt:variant>
      <vt:variant>
        <vt:lpwstr>https://user.iter.org/?uid=249WQN</vt:lpwstr>
      </vt:variant>
      <vt:variant>
        <vt:lpwstr/>
      </vt:variant>
      <vt:variant>
        <vt:i4>5111896</vt:i4>
      </vt:variant>
      <vt:variant>
        <vt:i4>279</vt:i4>
      </vt:variant>
      <vt:variant>
        <vt:i4>0</vt:i4>
      </vt:variant>
      <vt:variant>
        <vt:i4>5</vt:i4>
      </vt:variant>
      <vt:variant>
        <vt:lpwstr>https://user.iter.org/?uid=2W547R</vt:lpwstr>
      </vt:variant>
      <vt:variant>
        <vt:lpwstr/>
      </vt:variant>
      <vt:variant>
        <vt:i4>1376346</vt:i4>
      </vt:variant>
      <vt:variant>
        <vt:i4>276</vt:i4>
      </vt:variant>
      <vt:variant>
        <vt:i4>0</vt:i4>
      </vt:variant>
      <vt:variant>
        <vt:i4>5</vt:i4>
      </vt:variant>
      <vt:variant>
        <vt:lpwstr>https://user.iter.org/?uid=2Y78NL</vt:lpwstr>
      </vt:variant>
      <vt:variant>
        <vt:lpwstr/>
      </vt:variant>
      <vt:variant>
        <vt:i4>5439517</vt:i4>
      </vt:variant>
      <vt:variant>
        <vt:i4>273</vt:i4>
      </vt:variant>
      <vt:variant>
        <vt:i4>0</vt:i4>
      </vt:variant>
      <vt:variant>
        <vt:i4>5</vt:i4>
      </vt:variant>
      <vt:variant>
        <vt:lpwstr>https://user.iter.org/?uid=2EWCHG</vt:lpwstr>
      </vt:variant>
      <vt:variant>
        <vt:lpwstr/>
      </vt:variant>
      <vt:variant>
        <vt:i4>4587601</vt:i4>
      </vt:variant>
      <vt:variant>
        <vt:i4>270</vt:i4>
      </vt:variant>
      <vt:variant>
        <vt:i4>0</vt:i4>
      </vt:variant>
      <vt:variant>
        <vt:i4>5</vt:i4>
      </vt:variant>
      <vt:variant>
        <vt:lpwstr>https://user.iter.org/?uid=29FSLN</vt:lpwstr>
      </vt:variant>
      <vt:variant>
        <vt:lpwstr/>
      </vt:variant>
      <vt:variant>
        <vt:i4>1376346</vt:i4>
      </vt:variant>
      <vt:variant>
        <vt:i4>267</vt:i4>
      </vt:variant>
      <vt:variant>
        <vt:i4>0</vt:i4>
      </vt:variant>
      <vt:variant>
        <vt:i4>5</vt:i4>
      </vt:variant>
      <vt:variant>
        <vt:lpwstr>https://user.iter.org/?uid=2Y78NL</vt:lpwstr>
      </vt:variant>
      <vt:variant>
        <vt:lpwstr/>
      </vt:variant>
      <vt:variant>
        <vt:i4>1179714</vt:i4>
      </vt:variant>
      <vt:variant>
        <vt:i4>264</vt:i4>
      </vt:variant>
      <vt:variant>
        <vt:i4>0</vt:i4>
      </vt:variant>
      <vt:variant>
        <vt:i4>5</vt:i4>
      </vt:variant>
      <vt:variant>
        <vt:lpwstr>https://user.iter.org/?uid=283AMM</vt:lpwstr>
      </vt:variant>
      <vt:variant>
        <vt:lpwstr/>
      </vt:variant>
      <vt:variant>
        <vt:i4>75</vt:i4>
      </vt:variant>
      <vt:variant>
        <vt:i4>261</vt:i4>
      </vt:variant>
      <vt:variant>
        <vt:i4>0</vt:i4>
      </vt:variant>
      <vt:variant>
        <vt:i4>5</vt:i4>
      </vt:variant>
      <vt:variant>
        <vt:lpwstr>https://user.iter.org/?uid=27YG5M</vt:lpwstr>
      </vt:variant>
      <vt:variant>
        <vt:lpwstr/>
      </vt:variant>
      <vt:variant>
        <vt:i4>196680</vt:i4>
      </vt:variant>
      <vt:variant>
        <vt:i4>258</vt:i4>
      </vt:variant>
      <vt:variant>
        <vt:i4>0</vt:i4>
      </vt:variant>
      <vt:variant>
        <vt:i4>5</vt:i4>
      </vt:variant>
      <vt:variant>
        <vt:lpwstr>https://user.iter.org/?uid=2DW78H</vt:lpwstr>
      </vt:variant>
      <vt:variant>
        <vt:lpwstr/>
      </vt:variant>
      <vt:variant>
        <vt:i4>3342439</vt:i4>
      </vt:variant>
      <vt:variant>
        <vt:i4>255</vt:i4>
      </vt:variant>
      <vt:variant>
        <vt:i4>0</vt:i4>
      </vt:variant>
      <vt:variant>
        <vt:i4>5</vt:i4>
      </vt:variant>
      <vt:variant>
        <vt:lpwstr>https://user.iter.org/?uid=3TQGM4&amp;version=v1.1</vt:lpwstr>
      </vt:variant>
      <vt:variant>
        <vt:lpwstr/>
      </vt:variant>
      <vt:variant>
        <vt:i4>393228</vt:i4>
      </vt:variant>
      <vt:variant>
        <vt:i4>252</vt:i4>
      </vt:variant>
      <vt:variant>
        <vt:i4>0</vt:i4>
      </vt:variant>
      <vt:variant>
        <vt:i4>5</vt:i4>
      </vt:variant>
      <vt:variant>
        <vt:lpwstr>https://user.iter.org/?uid=2N2YX2</vt:lpwstr>
      </vt:variant>
      <vt:variant>
        <vt:lpwstr/>
      </vt:variant>
      <vt:variant>
        <vt:i4>1572951</vt:i4>
      </vt:variant>
      <vt:variant>
        <vt:i4>249</vt:i4>
      </vt:variant>
      <vt:variant>
        <vt:i4>0</vt:i4>
      </vt:variant>
      <vt:variant>
        <vt:i4>5</vt:i4>
      </vt:variant>
      <vt:variant>
        <vt:lpwstr>https://user.iter.org/?uid=35CY6V</vt:lpwstr>
      </vt:variant>
      <vt:variant>
        <vt:lpwstr/>
      </vt:variant>
      <vt:variant>
        <vt:i4>1572928</vt:i4>
      </vt:variant>
      <vt:variant>
        <vt:i4>246</vt:i4>
      </vt:variant>
      <vt:variant>
        <vt:i4>0</vt:i4>
      </vt:variant>
      <vt:variant>
        <vt:i4>5</vt:i4>
      </vt:variant>
      <vt:variant>
        <vt:lpwstr>https://user.iter.org/?uid=3M36FP</vt:lpwstr>
      </vt:variant>
      <vt:variant>
        <vt:lpwstr/>
      </vt:variant>
      <vt:variant>
        <vt:i4>1572928</vt:i4>
      </vt:variant>
      <vt:variant>
        <vt:i4>243</vt:i4>
      </vt:variant>
      <vt:variant>
        <vt:i4>0</vt:i4>
      </vt:variant>
      <vt:variant>
        <vt:i4>5</vt:i4>
      </vt:variant>
      <vt:variant>
        <vt:lpwstr>https://user.iter.org/?uid=3M36fp</vt:lpwstr>
      </vt:variant>
      <vt:variant>
        <vt:lpwstr/>
      </vt:variant>
      <vt:variant>
        <vt:i4>7274598</vt:i4>
      </vt:variant>
      <vt:variant>
        <vt:i4>240</vt:i4>
      </vt:variant>
      <vt:variant>
        <vt:i4>0</vt:i4>
      </vt:variant>
      <vt:variant>
        <vt:i4>5</vt:i4>
      </vt:variant>
      <vt:variant>
        <vt:lpwstr>https://user.iter.org/?uid=342GSU&amp;version=v1.0</vt:lpwstr>
      </vt:variant>
      <vt:variant>
        <vt:lpwstr/>
      </vt:variant>
      <vt:variant>
        <vt:i4>2883686</vt:i4>
      </vt:variant>
      <vt:variant>
        <vt:i4>237</vt:i4>
      </vt:variant>
      <vt:variant>
        <vt:i4>0</vt:i4>
      </vt:variant>
      <vt:variant>
        <vt:i4>5</vt:i4>
      </vt:variant>
      <vt:variant>
        <vt:lpwstr>https://user.iter.org/?uid=28LVHH&amp;version=v1.7</vt:lpwstr>
      </vt:variant>
      <vt:variant>
        <vt:lpwstr/>
      </vt:variant>
      <vt:variant>
        <vt:i4>7995448</vt:i4>
      </vt:variant>
      <vt:variant>
        <vt:i4>234</vt:i4>
      </vt:variant>
      <vt:variant>
        <vt:i4>0</vt:i4>
      </vt:variant>
      <vt:variant>
        <vt:i4>5</vt:i4>
      </vt:variant>
      <vt:variant>
        <vt:lpwstr>https://user.iter.org/?uid=2E3UCH&amp;version=v1.5</vt:lpwstr>
      </vt:variant>
      <vt:variant>
        <vt:lpwstr/>
      </vt:variant>
      <vt:variant>
        <vt:i4>7143484</vt:i4>
      </vt:variant>
      <vt:variant>
        <vt:i4>231</vt:i4>
      </vt:variant>
      <vt:variant>
        <vt:i4>0</vt:i4>
      </vt:variant>
      <vt:variant>
        <vt:i4>5</vt:i4>
      </vt:variant>
      <vt:variant>
        <vt:lpwstr>https://user.iter.org/?uid=2DWU2M&amp;version=v1.7</vt:lpwstr>
      </vt:variant>
      <vt:variant>
        <vt:lpwstr/>
      </vt:variant>
      <vt:variant>
        <vt:i4>5636181</vt:i4>
      </vt:variant>
      <vt:variant>
        <vt:i4>228</vt:i4>
      </vt:variant>
      <vt:variant>
        <vt:i4>0</vt:i4>
      </vt:variant>
      <vt:variant>
        <vt:i4>5</vt:i4>
      </vt:variant>
      <vt:variant>
        <vt:lpwstr>https://user.iter.org/?uid=24MZWV</vt:lpwstr>
      </vt:variant>
      <vt:variant>
        <vt:lpwstr/>
      </vt:variant>
      <vt:variant>
        <vt:i4>6029403</vt:i4>
      </vt:variant>
      <vt:variant>
        <vt:i4>225</vt:i4>
      </vt:variant>
      <vt:variant>
        <vt:i4>0</vt:i4>
      </vt:variant>
      <vt:variant>
        <vt:i4>5</vt:i4>
      </vt:variant>
      <vt:variant>
        <vt:lpwstr>https://user.iter.org/?uid=3VY6HV</vt:lpwstr>
      </vt:variant>
      <vt:variant>
        <vt:lpwstr/>
      </vt:variant>
      <vt:variant>
        <vt:i4>88</vt:i4>
      </vt:variant>
      <vt:variant>
        <vt:i4>222</vt:i4>
      </vt:variant>
      <vt:variant>
        <vt:i4>0</vt:i4>
      </vt:variant>
      <vt:variant>
        <vt:i4>5</vt:i4>
      </vt:variant>
      <vt:variant>
        <vt:lpwstr>https://user.iter.org/?uid=249WUL</vt:lpwstr>
      </vt:variant>
      <vt:variant>
        <vt:lpwstr/>
      </vt:variant>
      <vt:variant>
        <vt:i4>1638488</vt:i4>
      </vt:variant>
      <vt:variant>
        <vt:i4>219</vt:i4>
      </vt:variant>
      <vt:variant>
        <vt:i4>0</vt:i4>
      </vt:variant>
      <vt:variant>
        <vt:i4>5</vt:i4>
      </vt:variant>
      <vt:variant>
        <vt:lpwstr>https://user.iter.org/?uid=249WLQ</vt:lpwstr>
      </vt:variant>
      <vt:variant>
        <vt:lpwstr/>
      </vt:variant>
      <vt:variant>
        <vt:i4>4849678</vt:i4>
      </vt:variant>
      <vt:variant>
        <vt:i4>216</vt:i4>
      </vt:variant>
      <vt:variant>
        <vt:i4>0</vt:i4>
      </vt:variant>
      <vt:variant>
        <vt:i4>5</vt:i4>
      </vt:variant>
      <vt:variant>
        <vt:lpwstr>https://user.iter.org/?uid=3QFDA9</vt:lpwstr>
      </vt:variant>
      <vt:variant>
        <vt:lpwstr/>
      </vt:variant>
      <vt:variant>
        <vt:i4>524372</vt:i4>
      </vt:variant>
      <vt:variant>
        <vt:i4>213</vt:i4>
      </vt:variant>
      <vt:variant>
        <vt:i4>0</vt:i4>
      </vt:variant>
      <vt:variant>
        <vt:i4>5</vt:i4>
      </vt:variant>
      <vt:variant>
        <vt:lpwstr>https://user.iter.org/?uid=35PZ5Z</vt:lpwstr>
      </vt:variant>
      <vt:variant>
        <vt:lpwstr/>
      </vt:variant>
      <vt:variant>
        <vt:i4>196696</vt:i4>
      </vt:variant>
      <vt:variant>
        <vt:i4>210</vt:i4>
      </vt:variant>
      <vt:variant>
        <vt:i4>0</vt:i4>
      </vt:variant>
      <vt:variant>
        <vt:i4>5</vt:i4>
      </vt:variant>
      <vt:variant>
        <vt:lpwstr>https://user.iter.org/?uid=249WV4</vt:lpwstr>
      </vt:variant>
      <vt:variant>
        <vt:lpwstr/>
      </vt:variant>
      <vt:variant>
        <vt:i4>7274617</vt:i4>
      </vt:variant>
      <vt:variant>
        <vt:i4>207</vt:i4>
      </vt:variant>
      <vt:variant>
        <vt:i4>0</vt:i4>
      </vt:variant>
      <vt:variant>
        <vt:i4>5</vt:i4>
      </vt:variant>
      <vt:variant>
        <vt:lpwstr>https://user.iter.org/?uid=2WS83V&amp;version=v1.0</vt:lpwstr>
      </vt:variant>
      <vt:variant>
        <vt:lpwstr/>
      </vt:variant>
      <vt:variant>
        <vt:i4>3473460</vt:i4>
      </vt:variant>
      <vt:variant>
        <vt:i4>204</vt:i4>
      </vt:variant>
      <vt:variant>
        <vt:i4>0</vt:i4>
      </vt:variant>
      <vt:variant>
        <vt:i4>5</vt:i4>
      </vt:variant>
      <vt:variant>
        <vt:lpwstr>https://user.iter.org/?uid=45N2WS&amp;version=v4.0</vt:lpwstr>
      </vt:variant>
      <vt:variant>
        <vt:lpwstr/>
      </vt:variant>
      <vt:variant>
        <vt:i4>3735678</vt:i4>
      </vt:variant>
      <vt:variant>
        <vt:i4>201</vt:i4>
      </vt:variant>
      <vt:variant>
        <vt:i4>0</vt:i4>
      </vt:variant>
      <vt:variant>
        <vt:i4>5</vt:i4>
      </vt:variant>
      <vt:variant>
        <vt:lpwstr>https://user.iter.org/?uid=42THDD&amp;version=v1.0</vt:lpwstr>
      </vt:variant>
      <vt:variant>
        <vt:lpwstr/>
      </vt:variant>
      <vt:variant>
        <vt:i4>6946930</vt:i4>
      </vt:variant>
      <vt:variant>
        <vt:i4>198</vt:i4>
      </vt:variant>
      <vt:variant>
        <vt:i4>0</vt:i4>
      </vt:variant>
      <vt:variant>
        <vt:i4>5</vt:i4>
      </vt:variant>
      <vt:variant>
        <vt:lpwstr>https://user.iter.org/?uid=42T878&amp;version=v1.0</vt:lpwstr>
      </vt:variant>
      <vt:variant>
        <vt:lpwstr/>
      </vt:variant>
      <vt:variant>
        <vt:i4>4063344</vt:i4>
      </vt:variant>
      <vt:variant>
        <vt:i4>195</vt:i4>
      </vt:variant>
      <vt:variant>
        <vt:i4>0</vt:i4>
      </vt:variant>
      <vt:variant>
        <vt:i4>5</vt:i4>
      </vt:variant>
      <vt:variant>
        <vt:lpwstr>https://user.iter.org/?uid=24P2F6&amp;version=v1.7</vt:lpwstr>
      </vt:variant>
      <vt:variant>
        <vt:lpwstr/>
      </vt:variant>
      <vt:variant>
        <vt:i4>7077944</vt:i4>
      </vt:variant>
      <vt:variant>
        <vt:i4>192</vt:i4>
      </vt:variant>
      <vt:variant>
        <vt:i4>0</vt:i4>
      </vt:variant>
      <vt:variant>
        <vt:i4>5</vt:i4>
      </vt:variant>
      <vt:variant>
        <vt:lpwstr>https://user.iter.org/?uid=2F6FTX&amp;version=v1.1</vt:lpwstr>
      </vt:variant>
      <vt:variant>
        <vt:lpwstr/>
      </vt:variant>
      <vt:variant>
        <vt:i4>1572921</vt:i4>
      </vt:variant>
      <vt:variant>
        <vt:i4>185</vt:i4>
      </vt:variant>
      <vt:variant>
        <vt:i4>0</vt:i4>
      </vt:variant>
      <vt:variant>
        <vt:i4>5</vt:i4>
      </vt:variant>
      <vt:variant>
        <vt:lpwstr/>
      </vt:variant>
      <vt:variant>
        <vt:lpwstr>_Toc283114927</vt:lpwstr>
      </vt:variant>
      <vt:variant>
        <vt:i4>1572921</vt:i4>
      </vt:variant>
      <vt:variant>
        <vt:i4>179</vt:i4>
      </vt:variant>
      <vt:variant>
        <vt:i4>0</vt:i4>
      </vt:variant>
      <vt:variant>
        <vt:i4>5</vt:i4>
      </vt:variant>
      <vt:variant>
        <vt:lpwstr/>
      </vt:variant>
      <vt:variant>
        <vt:lpwstr>_Toc283114926</vt:lpwstr>
      </vt:variant>
      <vt:variant>
        <vt:i4>1572921</vt:i4>
      </vt:variant>
      <vt:variant>
        <vt:i4>173</vt:i4>
      </vt:variant>
      <vt:variant>
        <vt:i4>0</vt:i4>
      </vt:variant>
      <vt:variant>
        <vt:i4>5</vt:i4>
      </vt:variant>
      <vt:variant>
        <vt:lpwstr/>
      </vt:variant>
      <vt:variant>
        <vt:lpwstr>_Toc283114925</vt:lpwstr>
      </vt:variant>
      <vt:variant>
        <vt:i4>1572921</vt:i4>
      </vt:variant>
      <vt:variant>
        <vt:i4>167</vt:i4>
      </vt:variant>
      <vt:variant>
        <vt:i4>0</vt:i4>
      </vt:variant>
      <vt:variant>
        <vt:i4>5</vt:i4>
      </vt:variant>
      <vt:variant>
        <vt:lpwstr/>
      </vt:variant>
      <vt:variant>
        <vt:lpwstr>_Toc283114924</vt:lpwstr>
      </vt:variant>
      <vt:variant>
        <vt:i4>1572921</vt:i4>
      </vt:variant>
      <vt:variant>
        <vt:i4>161</vt:i4>
      </vt:variant>
      <vt:variant>
        <vt:i4>0</vt:i4>
      </vt:variant>
      <vt:variant>
        <vt:i4>5</vt:i4>
      </vt:variant>
      <vt:variant>
        <vt:lpwstr/>
      </vt:variant>
      <vt:variant>
        <vt:lpwstr>_Toc283114923</vt:lpwstr>
      </vt:variant>
      <vt:variant>
        <vt:i4>1572921</vt:i4>
      </vt:variant>
      <vt:variant>
        <vt:i4>155</vt:i4>
      </vt:variant>
      <vt:variant>
        <vt:i4>0</vt:i4>
      </vt:variant>
      <vt:variant>
        <vt:i4>5</vt:i4>
      </vt:variant>
      <vt:variant>
        <vt:lpwstr/>
      </vt:variant>
      <vt:variant>
        <vt:lpwstr>_Toc283114922</vt:lpwstr>
      </vt:variant>
      <vt:variant>
        <vt:i4>1572921</vt:i4>
      </vt:variant>
      <vt:variant>
        <vt:i4>149</vt:i4>
      </vt:variant>
      <vt:variant>
        <vt:i4>0</vt:i4>
      </vt:variant>
      <vt:variant>
        <vt:i4>5</vt:i4>
      </vt:variant>
      <vt:variant>
        <vt:lpwstr/>
      </vt:variant>
      <vt:variant>
        <vt:lpwstr>_Toc283114921</vt:lpwstr>
      </vt:variant>
      <vt:variant>
        <vt:i4>1572921</vt:i4>
      </vt:variant>
      <vt:variant>
        <vt:i4>143</vt:i4>
      </vt:variant>
      <vt:variant>
        <vt:i4>0</vt:i4>
      </vt:variant>
      <vt:variant>
        <vt:i4>5</vt:i4>
      </vt:variant>
      <vt:variant>
        <vt:lpwstr/>
      </vt:variant>
      <vt:variant>
        <vt:lpwstr>_Toc283114920</vt:lpwstr>
      </vt:variant>
      <vt:variant>
        <vt:i4>1769529</vt:i4>
      </vt:variant>
      <vt:variant>
        <vt:i4>137</vt:i4>
      </vt:variant>
      <vt:variant>
        <vt:i4>0</vt:i4>
      </vt:variant>
      <vt:variant>
        <vt:i4>5</vt:i4>
      </vt:variant>
      <vt:variant>
        <vt:lpwstr/>
      </vt:variant>
      <vt:variant>
        <vt:lpwstr>_Toc283114919</vt:lpwstr>
      </vt:variant>
      <vt:variant>
        <vt:i4>1769529</vt:i4>
      </vt:variant>
      <vt:variant>
        <vt:i4>131</vt:i4>
      </vt:variant>
      <vt:variant>
        <vt:i4>0</vt:i4>
      </vt:variant>
      <vt:variant>
        <vt:i4>5</vt:i4>
      </vt:variant>
      <vt:variant>
        <vt:lpwstr/>
      </vt:variant>
      <vt:variant>
        <vt:lpwstr>_Toc283114918</vt:lpwstr>
      </vt:variant>
      <vt:variant>
        <vt:i4>1769529</vt:i4>
      </vt:variant>
      <vt:variant>
        <vt:i4>125</vt:i4>
      </vt:variant>
      <vt:variant>
        <vt:i4>0</vt:i4>
      </vt:variant>
      <vt:variant>
        <vt:i4>5</vt:i4>
      </vt:variant>
      <vt:variant>
        <vt:lpwstr/>
      </vt:variant>
      <vt:variant>
        <vt:lpwstr>_Toc283114917</vt:lpwstr>
      </vt:variant>
      <vt:variant>
        <vt:i4>1769529</vt:i4>
      </vt:variant>
      <vt:variant>
        <vt:i4>119</vt:i4>
      </vt:variant>
      <vt:variant>
        <vt:i4>0</vt:i4>
      </vt:variant>
      <vt:variant>
        <vt:i4>5</vt:i4>
      </vt:variant>
      <vt:variant>
        <vt:lpwstr/>
      </vt:variant>
      <vt:variant>
        <vt:lpwstr>_Toc283114916</vt:lpwstr>
      </vt:variant>
      <vt:variant>
        <vt:i4>1769529</vt:i4>
      </vt:variant>
      <vt:variant>
        <vt:i4>113</vt:i4>
      </vt:variant>
      <vt:variant>
        <vt:i4>0</vt:i4>
      </vt:variant>
      <vt:variant>
        <vt:i4>5</vt:i4>
      </vt:variant>
      <vt:variant>
        <vt:lpwstr/>
      </vt:variant>
      <vt:variant>
        <vt:lpwstr>_Toc283114915</vt:lpwstr>
      </vt:variant>
      <vt:variant>
        <vt:i4>1769529</vt:i4>
      </vt:variant>
      <vt:variant>
        <vt:i4>107</vt:i4>
      </vt:variant>
      <vt:variant>
        <vt:i4>0</vt:i4>
      </vt:variant>
      <vt:variant>
        <vt:i4>5</vt:i4>
      </vt:variant>
      <vt:variant>
        <vt:lpwstr/>
      </vt:variant>
      <vt:variant>
        <vt:lpwstr>_Toc283114914</vt:lpwstr>
      </vt:variant>
      <vt:variant>
        <vt:i4>1769529</vt:i4>
      </vt:variant>
      <vt:variant>
        <vt:i4>101</vt:i4>
      </vt:variant>
      <vt:variant>
        <vt:i4>0</vt:i4>
      </vt:variant>
      <vt:variant>
        <vt:i4>5</vt:i4>
      </vt:variant>
      <vt:variant>
        <vt:lpwstr/>
      </vt:variant>
      <vt:variant>
        <vt:lpwstr>_Toc283114913</vt:lpwstr>
      </vt:variant>
      <vt:variant>
        <vt:i4>1769529</vt:i4>
      </vt:variant>
      <vt:variant>
        <vt:i4>95</vt:i4>
      </vt:variant>
      <vt:variant>
        <vt:i4>0</vt:i4>
      </vt:variant>
      <vt:variant>
        <vt:i4>5</vt:i4>
      </vt:variant>
      <vt:variant>
        <vt:lpwstr/>
      </vt:variant>
      <vt:variant>
        <vt:lpwstr>_Toc283114912</vt:lpwstr>
      </vt:variant>
      <vt:variant>
        <vt:i4>1769529</vt:i4>
      </vt:variant>
      <vt:variant>
        <vt:i4>89</vt:i4>
      </vt:variant>
      <vt:variant>
        <vt:i4>0</vt:i4>
      </vt:variant>
      <vt:variant>
        <vt:i4>5</vt:i4>
      </vt:variant>
      <vt:variant>
        <vt:lpwstr/>
      </vt:variant>
      <vt:variant>
        <vt:lpwstr>_Toc283114911</vt:lpwstr>
      </vt:variant>
      <vt:variant>
        <vt:i4>1769529</vt:i4>
      </vt:variant>
      <vt:variant>
        <vt:i4>83</vt:i4>
      </vt:variant>
      <vt:variant>
        <vt:i4>0</vt:i4>
      </vt:variant>
      <vt:variant>
        <vt:i4>5</vt:i4>
      </vt:variant>
      <vt:variant>
        <vt:lpwstr/>
      </vt:variant>
      <vt:variant>
        <vt:lpwstr>_Toc283114910</vt:lpwstr>
      </vt:variant>
      <vt:variant>
        <vt:i4>1703993</vt:i4>
      </vt:variant>
      <vt:variant>
        <vt:i4>77</vt:i4>
      </vt:variant>
      <vt:variant>
        <vt:i4>0</vt:i4>
      </vt:variant>
      <vt:variant>
        <vt:i4>5</vt:i4>
      </vt:variant>
      <vt:variant>
        <vt:lpwstr/>
      </vt:variant>
      <vt:variant>
        <vt:lpwstr>_Toc283114909</vt:lpwstr>
      </vt:variant>
      <vt:variant>
        <vt:i4>1703993</vt:i4>
      </vt:variant>
      <vt:variant>
        <vt:i4>71</vt:i4>
      </vt:variant>
      <vt:variant>
        <vt:i4>0</vt:i4>
      </vt:variant>
      <vt:variant>
        <vt:i4>5</vt:i4>
      </vt:variant>
      <vt:variant>
        <vt:lpwstr/>
      </vt:variant>
      <vt:variant>
        <vt:lpwstr>_Toc283114908</vt:lpwstr>
      </vt:variant>
      <vt:variant>
        <vt:i4>1703993</vt:i4>
      </vt:variant>
      <vt:variant>
        <vt:i4>65</vt:i4>
      </vt:variant>
      <vt:variant>
        <vt:i4>0</vt:i4>
      </vt:variant>
      <vt:variant>
        <vt:i4>5</vt:i4>
      </vt:variant>
      <vt:variant>
        <vt:lpwstr/>
      </vt:variant>
      <vt:variant>
        <vt:lpwstr>_Toc283114907</vt:lpwstr>
      </vt:variant>
      <vt:variant>
        <vt:i4>1703993</vt:i4>
      </vt:variant>
      <vt:variant>
        <vt:i4>59</vt:i4>
      </vt:variant>
      <vt:variant>
        <vt:i4>0</vt:i4>
      </vt:variant>
      <vt:variant>
        <vt:i4>5</vt:i4>
      </vt:variant>
      <vt:variant>
        <vt:lpwstr/>
      </vt:variant>
      <vt:variant>
        <vt:lpwstr>_Toc283114906</vt:lpwstr>
      </vt:variant>
      <vt:variant>
        <vt:i4>1703993</vt:i4>
      </vt:variant>
      <vt:variant>
        <vt:i4>53</vt:i4>
      </vt:variant>
      <vt:variant>
        <vt:i4>0</vt:i4>
      </vt:variant>
      <vt:variant>
        <vt:i4>5</vt:i4>
      </vt:variant>
      <vt:variant>
        <vt:lpwstr/>
      </vt:variant>
      <vt:variant>
        <vt:lpwstr>_Toc283114905</vt:lpwstr>
      </vt:variant>
      <vt:variant>
        <vt:i4>1703993</vt:i4>
      </vt:variant>
      <vt:variant>
        <vt:i4>47</vt:i4>
      </vt:variant>
      <vt:variant>
        <vt:i4>0</vt:i4>
      </vt:variant>
      <vt:variant>
        <vt:i4>5</vt:i4>
      </vt:variant>
      <vt:variant>
        <vt:lpwstr/>
      </vt:variant>
      <vt:variant>
        <vt:lpwstr>_Toc283114904</vt:lpwstr>
      </vt:variant>
      <vt:variant>
        <vt:i4>1703993</vt:i4>
      </vt:variant>
      <vt:variant>
        <vt:i4>41</vt:i4>
      </vt:variant>
      <vt:variant>
        <vt:i4>0</vt:i4>
      </vt:variant>
      <vt:variant>
        <vt:i4>5</vt:i4>
      </vt:variant>
      <vt:variant>
        <vt:lpwstr/>
      </vt:variant>
      <vt:variant>
        <vt:lpwstr>_Toc283114903</vt:lpwstr>
      </vt:variant>
      <vt:variant>
        <vt:i4>1703993</vt:i4>
      </vt:variant>
      <vt:variant>
        <vt:i4>35</vt:i4>
      </vt:variant>
      <vt:variant>
        <vt:i4>0</vt:i4>
      </vt:variant>
      <vt:variant>
        <vt:i4>5</vt:i4>
      </vt:variant>
      <vt:variant>
        <vt:lpwstr/>
      </vt:variant>
      <vt:variant>
        <vt:lpwstr>_Toc283114902</vt:lpwstr>
      </vt:variant>
      <vt:variant>
        <vt:i4>1703993</vt:i4>
      </vt:variant>
      <vt:variant>
        <vt:i4>29</vt:i4>
      </vt:variant>
      <vt:variant>
        <vt:i4>0</vt:i4>
      </vt:variant>
      <vt:variant>
        <vt:i4>5</vt:i4>
      </vt:variant>
      <vt:variant>
        <vt:lpwstr/>
      </vt:variant>
      <vt:variant>
        <vt:lpwstr>_Toc283114901</vt:lpwstr>
      </vt:variant>
      <vt:variant>
        <vt:i4>1703993</vt:i4>
      </vt:variant>
      <vt:variant>
        <vt:i4>23</vt:i4>
      </vt:variant>
      <vt:variant>
        <vt:i4>0</vt:i4>
      </vt:variant>
      <vt:variant>
        <vt:i4>5</vt:i4>
      </vt:variant>
      <vt:variant>
        <vt:lpwstr/>
      </vt:variant>
      <vt:variant>
        <vt:lpwstr>_Toc283114900</vt:lpwstr>
      </vt:variant>
      <vt:variant>
        <vt:i4>1245240</vt:i4>
      </vt:variant>
      <vt:variant>
        <vt:i4>17</vt:i4>
      </vt:variant>
      <vt:variant>
        <vt:i4>0</vt:i4>
      </vt:variant>
      <vt:variant>
        <vt:i4>5</vt:i4>
      </vt:variant>
      <vt:variant>
        <vt:lpwstr/>
      </vt:variant>
      <vt:variant>
        <vt:lpwstr>_Toc283114899</vt:lpwstr>
      </vt:variant>
      <vt:variant>
        <vt:i4>1245240</vt:i4>
      </vt:variant>
      <vt:variant>
        <vt:i4>11</vt:i4>
      </vt:variant>
      <vt:variant>
        <vt:i4>0</vt:i4>
      </vt:variant>
      <vt:variant>
        <vt:i4>5</vt:i4>
      </vt:variant>
      <vt:variant>
        <vt:lpwstr/>
      </vt:variant>
      <vt:variant>
        <vt:lpwstr>_Toc283114898</vt:lpwstr>
      </vt:variant>
      <vt:variant>
        <vt:i4>5373983</vt:i4>
      </vt:variant>
      <vt:variant>
        <vt:i4>30</vt:i4>
      </vt:variant>
      <vt:variant>
        <vt:i4>0</vt:i4>
      </vt:variant>
      <vt:variant>
        <vt:i4>5</vt:i4>
      </vt:variant>
      <vt:variant>
        <vt:lpwstr>https://user.iter.org/?uid=2ENAPL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Collaboration Implementation Form</dc:title>
  <dc:subject>Cryostat</dc:subject>
  <dc:creator>E Thomas, S Prades</dc:creator>
  <cp:lastModifiedBy>Prades Stephanie EXT</cp:lastModifiedBy>
  <cp:revision>5</cp:revision>
  <cp:lastPrinted>2010-06-02T12:11:00Z</cp:lastPrinted>
  <dcterms:created xsi:type="dcterms:W3CDTF">2011-08-25T07:44:00Z</dcterms:created>
  <dcterms:modified xsi:type="dcterms:W3CDTF">2011-08-25T09:08:00Z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ITER_D_3ERYTE</vt:lpwstr>
  </property>
  <property fmtid="{D5CDD505-2E9C-101B-9397-08002B2CF9AE}" pid="3" name="IDM Version">
    <vt:lpwstr>1.6</vt:lpwstr>
  </property>
  <property fmtid="{D5CDD505-2E9C-101B-9397-08002B2CF9AE}" pid="4" name="Reviewer1">
    <vt:lpwstr>Bharat Doshi</vt:lpwstr>
  </property>
  <property fmtid="{D5CDD505-2E9C-101B-9397-08002B2CF9AE}" pid="5" name="Reviewer1 Affil">
    <vt:lpwstr>IO Cryostat RO</vt:lpwstr>
  </property>
  <property fmtid="{D5CDD505-2E9C-101B-9397-08002B2CF9AE}" pid="6" name="Reviewer2">
    <vt:lpwstr>Anil Bhardwaj</vt:lpwstr>
  </property>
  <property fmtid="{D5CDD505-2E9C-101B-9397-08002B2CF9AE}" pid="7" name="Reviewer2 Affil">
    <vt:lpwstr>DA Cryostat RO</vt:lpwstr>
  </property>
  <property fmtid="{D5CDD505-2E9C-101B-9397-08002B2CF9AE}" pid="8" name="Reviewer3">
    <vt:lpwstr>Jens Reich</vt:lpwstr>
  </property>
  <property fmtid="{D5CDD505-2E9C-101B-9397-08002B2CF9AE}" pid="9" name="Reviewer3 Affil">
    <vt:lpwstr>IO Design Integration </vt:lpwstr>
  </property>
  <property fmtid="{D5CDD505-2E9C-101B-9397-08002B2CF9AE}" pid="10" name="Approver">
    <vt:lpwstr>Eric Martin</vt:lpwstr>
  </property>
  <property fmtid="{D5CDD505-2E9C-101B-9397-08002B2CF9AE}" pid="11" name="Approver Affil">
    <vt:lpwstr>IO DO Head</vt:lpwstr>
  </property>
  <property fmtid="{D5CDD505-2E9C-101B-9397-08002B2CF9AE}" pid="12" name="Task Number">
    <vt:lpwstr>2.4.P1A.IN.01</vt:lpwstr>
  </property>
</Properties>
</file>